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771A" w:rsidRDefault="008E771A" w:rsidP="006B3C21">
      <w:pPr>
        <w:spacing w:after="0" w:line="240" w:lineRule="auto"/>
        <w:ind w:firstLine="4395"/>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8E771A" w:rsidRDefault="008E771A" w:rsidP="006B3C21">
      <w:pPr>
        <w:spacing w:after="0" w:line="240" w:lineRule="auto"/>
        <w:ind w:left="3888" w:firstLine="50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Kretingos rajono savivaldybės tarybos</w:t>
      </w:r>
    </w:p>
    <w:p w:rsidR="004E2EB3" w:rsidRDefault="008E771A" w:rsidP="006B3C21">
      <w:pPr>
        <w:spacing w:after="0" w:line="240" w:lineRule="auto"/>
        <w:ind w:left="3888" w:firstLine="50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2019 m. kovo</w:t>
      </w:r>
      <w:r w:rsidR="009B363F">
        <w:rPr>
          <w:rFonts w:ascii="Times New Roman" w:eastAsia="Times New Roman" w:hAnsi="Times New Roman"/>
          <w:color w:val="000000"/>
          <w:sz w:val="24"/>
          <w:szCs w:val="24"/>
          <w:lang w:eastAsia="lt-LT"/>
        </w:rPr>
        <w:t xml:space="preserve"> 28</w:t>
      </w:r>
      <w:r>
        <w:rPr>
          <w:rFonts w:ascii="Times New Roman" w:eastAsia="Times New Roman" w:hAnsi="Times New Roman"/>
          <w:color w:val="000000"/>
          <w:sz w:val="24"/>
          <w:szCs w:val="24"/>
          <w:lang w:eastAsia="lt-LT"/>
        </w:rPr>
        <w:t xml:space="preserve"> d.</w:t>
      </w:r>
      <w:r w:rsidR="009B363F">
        <w:rPr>
          <w:rFonts w:ascii="Times New Roman" w:eastAsia="Times New Roman" w:hAnsi="Times New Roman"/>
          <w:color w:val="000000"/>
          <w:sz w:val="24"/>
          <w:szCs w:val="24"/>
          <w:lang w:eastAsia="lt-LT"/>
        </w:rPr>
        <w:t xml:space="preserve"> </w:t>
      </w:r>
    </w:p>
    <w:p w:rsidR="008E771A" w:rsidRDefault="006B3C21" w:rsidP="006B3C21">
      <w:pPr>
        <w:spacing w:after="0" w:line="240" w:lineRule="auto"/>
        <w:ind w:left="3888" w:firstLine="507"/>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s</w:t>
      </w:r>
      <w:r w:rsidR="008E771A">
        <w:rPr>
          <w:rFonts w:ascii="Times New Roman" w:eastAsia="Times New Roman" w:hAnsi="Times New Roman"/>
          <w:color w:val="000000"/>
          <w:sz w:val="24"/>
          <w:szCs w:val="24"/>
          <w:lang w:eastAsia="lt-LT"/>
        </w:rPr>
        <w:t>prendimu Nr.</w:t>
      </w:r>
      <w:r w:rsidR="004E2EB3">
        <w:rPr>
          <w:rFonts w:ascii="Times New Roman" w:eastAsia="Times New Roman" w:hAnsi="Times New Roman"/>
          <w:color w:val="000000"/>
          <w:sz w:val="24"/>
          <w:szCs w:val="24"/>
          <w:lang w:eastAsia="lt-LT"/>
        </w:rPr>
        <w:t xml:space="preserve"> </w:t>
      </w:r>
      <w:bookmarkStart w:id="0" w:name="_GoBack"/>
      <w:bookmarkEnd w:id="0"/>
      <w:proofErr w:type="spellStart"/>
      <w:r w:rsidR="009B363F">
        <w:rPr>
          <w:rFonts w:ascii="Times New Roman" w:eastAsia="Times New Roman" w:hAnsi="Times New Roman"/>
          <w:color w:val="000000"/>
          <w:sz w:val="24"/>
          <w:szCs w:val="24"/>
          <w:lang w:eastAsia="lt-LT"/>
        </w:rPr>
        <w:t>T2</w:t>
      </w:r>
      <w:proofErr w:type="spellEnd"/>
      <w:r w:rsidR="009B363F">
        <w:rPr>
          <w:rFonts w:ascii="Times New Roman" w:eastAsia="Times New Roman" w:hAnsi="Times New Roman"/>
          <w:color w:val="000000"/>
          <w:sz w:val="24"/>
          <w:szCs w:val="24"/>
          <w:lang w:eastAsia="lt-LT"/>
        </w:rPr>
        <w:t>-60</w:t>
      </w:r>
    </w:p>
    <w:p w:rsidR="006B3C21" w:rsidRDefault="006B3C21" w:rsidP="006B3C21">
      <w:pPr>
        <w:spacing w:after="0" w:line="240" w:lineRule="auto"/>
        <w:ind w:left="3888" w:hanging="506"/>
        <w:rPr>
          <w:rFonts w:ascii="Times New Roman" w:eastAsia="Times New Roman" w:hAnsi="Times New Roman"/>
          <w:color w:val="000000"/>
          <w:sz w:val="24"/>
          <w:szCs w:val="24"/>
          <w:lang w:eastAsia="lt-LT"/>
        </w:rPr>
      </w:pPr>
    </w:p>
    <w:p w:rsidR="006A24BF" w:rsidRDefault="006A24BF" w:rsidP="006B3C21">
      <w:pPr>
        <w:spacing w:after="0" w:line="240" w:lineRule="auto"/>
        <w:ind w:left="3888" w:hanging="506"/>
        <w:rPr>
          <w:rFonts w:ascii="Times New Roman" w:eastAsia="Times New Roman" w:hAnsi="Times New Roman"/>
          <w:color w:val="000000"/>
          <w:sz w:val="24"/>
          <w:szCs w:val="24"/>
          <w:lang w:eastAsia="lt-LT"/>
        </w:rPr>
      </w:pPr>
    </w:p>
    <w:p w:rsidR="006B3C21" w:rsidRPr="00FF5D00" w:rsidRDefault="006B3C21" w:rsidP="006B3C21">
      <w:pPr>
        <w:shd w:val="clear" w:color="auto" w:fill="FFFFFF"/>
        <w:tabs>
          <w:tab w:val="left" w:pos="284"/>
          <w:tab w:val="center" w:pos="993"/>
          <w:tab w:val="left" w:pos="1291"/>
        </w:tabs>
        <w:spacing w:after="0" w:line="240" w:lineRule="auto"/>
        <w:ind w:firstLine="4395"/>
        <w:rPr>
          <w:rFonts w:ascii="Times New Roman" w:hAnsi="Times New Roman"/>
          <w:sz w:val="24"/>
          <w:szCs w:val="24"/>
        </w:rPr>
      </w:pPr>
      <w:r w:rsidRPr="00FF5D00">
        <w:rPr>
          <w:rFonts w:ascii="Times New Roman" w:hAnsi="Times New Roman"/>
          <w:sz w:val="24"/>
          <w:szCs w:val="24"/>
        </w:rPr>
        <w:t>PRITARTA</w:t>
      </w:r>
    </w:p>
    <w:p w:rsidR="006B3C21" w:rsidRPr="00FF5D00" w:rsidRDefault="006B3C21" w:rsidP="006B3C21">
      <w:pPr>
        <w:shd w:val="clear" w:color="auto" w:fill="FFFFFF"/>
        <w:tabs>
          <w:tab w:val="left" w:pos="284"/>
          <w:tab w:val="center" w:pos="993"/>
          <w:tab w:val="left" w:pos="1291"/>
        </w:tabs>
        <w:spacing w:after="0" w:line="240" w:lineRule="auto"/>
        <w:ind w:firstLine="4395"/>
        <w:rPr>
          <w:rFonts w:ascii="Times New Roman" w:hAnsi="Times New Roman"/>
          <w:sz w:val="24"/>
          <w:szCs w:val="24"/>
        </w:rPr>
      </w:pPr>
      <w:r w:rsidRPr="00FF5D00">
        <w:rPr>
          <w:rFonts w:ascii="Times New Roman" w:hAnsi="Times New Roman"/>
          <w:sz w:val="24"/>
          <w:szCs w:val="24"/>
        </w:rPr>
        <w:t>Kretingos rajono</w:t>
      </w:r>
      <w:r>
        <w:rPr>
          <w:rFonts w:ascii="Times New Roman" w:hAnsi="Times New Roman"/>
          <w:sz w:val="24"/>
          <w:szCs w:val="24"/>
        </w:rPr>
        <w:t xml:space="preserve"> </w:t>
      </w:r>
      <w:r w:rsidRPr="00FF5D00">
        <w:rPr>
          <w:rFonts w:ascii="Times New Roman" w:hAnsi="Times New Roman"/>
          <w:sz w:val="24"/>
          <w:szCs w:val="24"/>
        </w:rPr>
        <w:t>Kūlupėnų Motiejaus Valančiaus</w:t>
      </w:r>
    </w:p>
    <w:p w:rsidR="006A24BF" w:rsidRPr="00FF5D00" w:rsidRDefault="006B3C21" w:rsidP="006A24BF">
      <w:pPr>
        <w:shd w:val="clear" w:color="auto" w:fill="FFFFFF"/>
        <w:tabs>
          <w:tab w:val="left" w:pos="284"/>
          <w:tab w:val="center" w:pos="993"/>
          <w:tab w:val="left" w:pos="1291"/>
        </w:tabs>
        <w:spacing w:after="0" w:line="240" w:lineRule="auto"/>
        <w:ind w:firstLine="4395"/>
        <w:rPr>
          <w:rFonts w:ascii="Times New Roman" w:hAnsi="Times New Roman"/>
          <w:sz w:val="24"/>
          <w:szCs w:val="24"/>
        </w:rPr>
      </w:pPr>
      <w:r w:rsidRPr="00FF5D00">
        <w:rPr>
          <w:rFonts w:ascii="Times New Roman" w:hAnsi="Times New Roman"/>
          <w:sz w:val="24"/>
          <w:szCs w:val="24"/>
        </w:rPr>
        <w:t xml:space="preserve">pagrindinės </w:t>
      </w:r>
      <w:r>
        <w:rPr>
          <w:rFonts w:ascii="Times New Roman" w:hAnsi="Times New Roman"/>
          <w:sz w:val="24"/>
          <w:szCs w:val="24"/>
        </w:rPr>
        <w:t xml:space="preserve">mokyklos </w:t>
      </w:r>
      <w:r w:rsidR="006A24BF" w:rsidRPr="00FF5D00">
        <w:rPr>
          <w:rFonts w:ascii="Times New Roman" w:hAnsi="Times New Roman"/>
          <w:sz w:val="24"/>
          <w:szCs w:val="24"/>
        </w:rPr>
        <w:t>tarybos posėdžio</w:t>
      </w:r>
      <w:r w:rsidR="006A24BF">
        <w:rPr>
          <w:rFonts w:ascii="Times New Roman" w:hAnsi="Times New Roman"/>
          <w:sz w:val="24"/>
          <w:szCs w:val="24"/>
        </w:rPr>
        <w:t xml:space="preserve"> </w:t>
      </w:r>
    </w:p>
    <w:p w:rsidR="006B3C21" w:rsidRPr="00FF5D00" w:rsidRDefault="006B3C21" w:rsidP="006B3C21">
      <w:pPr>
        <w:shd w:val="clear" w:color="auto" w:fill="FFFFFF"/>
        <w:tabs>
          <w:tab w:val="left" w:pos="284"/>
          <w:tab w:val="center" w:pos="993"/>
          <w:tab w:val="left" w:pos="1291"/>
        </w:tabs>
        <w:spacing w:after="0" w:line="240" w:lineRule="auto"/>
        <w:ind w:firstLine="4395"/>
        <w:rPr>
          <w:rFonts w:ascii="Times New Roman" w:hAnsi="Times New Roman"/>
          <w:sz w:val="24"/>
          <w:szCs w:val="24"/>
        </w:rPr>
      </w:pPr>
      <w:r>
        <w:rPr>
          <w:rFonts w:ascii="Times New Roman" w:hAnsi="Times New Roman"/>
          <w:sz w:val="24"/>
          <w:szCs w:val="24"/>
        </w:rPr>
        <w:t>2019 m. vasario</w:t>
      </w:r>
      <w:r w:rsidRPr="00FF5D00">
        <w:rPr>
          <w:rFonts w:ascii="Times New Roman" w:hAnsi="Times New Roman"/>
          <w:sz w:val="24"/>
          <w:szCs w:val="24"/>
        </w:rPr>
        <w:t xml:space="preserve"> </w:t>
      </w:r>
      <w:r>
        <w:rPr>
          <w:rFonts w:ascii="Times New Roman" w:hAnsi="Times New Roman"/>
          <w:sz w:val="24"/>
          <w:szCs w:val="24"/>
        </w:rPr>
        <w:t>22</w:t>
      </w:r>
      <w:r w:rsidRPr="00FF5D00">
        <w:rPr>
          <w:rFonts w:ascii="Times New Roman" w:hAnsi="Times New Roman"/>
          <w:sz w:val="24"/>
          <w:szCs w:val="24"/>
        </w:rPr>
        <w:t xml:space="preserve"> d.</w:t>
      </w:r>
      <w:r w:rsidR="006A24BF">
        <w:rPr>
          <w:rFonts w:ascii="Times New Roman" w:hAnsi="Times New Roman"/>
          <w:sz w:val="24"/>
          <w:szCs w:val="24"/>
        </w:rPr>
        <w:t xml:space="preserve"> </w:t>
      </w:r>
      <w:r w:rsidR="00145436">
        <w:rPr>
          <w:rFonts w:ascii="Times New Roman" w:hAnsi="Times New Roman"/>
          <w:sz w:val="24"/>
          <w:szCs w:val="24"/>
        </w:rPr>
        <w:t>protokolu</w:t>
      </w:r>
      <w:r w:rsidR="006E67F0" w:rsidRPr="00FF5D00">
        <w:rPr>
          <w:rFonts w:ascii="Times New Roman" w:hAnsi="Times New Roman"/>
          <w:sz w:val="24"/>
          <w:szCs w:val="24"/>
        </w:rPr>
        <w:t xml:space="preserve"> </w:t>
      </w:r>
      <w:r w:rsidRPr="00FF5D00">
        <w:rPr>
          <w:rFonts w:ascii="Times New Roman" w:hAnsi="Times New Roman"/>
          <w:sz w:val="24"/>
          <w:szCs w:val="24"/>
        </w:rPr>
        <w:t xml:space="preserve">Nr. </w:t>
      </w:r>
      <w:r w:rsidRPr="00440048">
        <w:rPr>
          <w:rFonts w:ascii="Times New Roman" w:hAnsi="Times New Roman"/>
          <w:color w:val="000000"/>
          <w:sz w:val="24"/>
          <w:szCs w:val="24"/>
        </w:rPr>
        <w:t>V3-66</w:t>
      </w:r>
      <w:r w:rsidRPr="00FF5D00">
        <w:rPr>
          <w:rFonts w:ascii="Times New Roman" w:hAnsi="Times New Roman"/>
          <w:sz w:val="24"/>
          <w:szCs w:val="24"/>
        </w:rPr>
        <w:t xml:space="preserve"> </w:t>
      </w:r>
    </w:p>
    <w:p w:rsidR="008E771A" w:rsidRDefault="008E771A" w:rsidP="006412B6">
      <w:pPr>
        <w:spacing w:after="0" w:line="240" w:lineRule="auto"/>
        <w:rPr>
          <w:rFonts w:ascii="Times New Roman" w:eastAsia="Times New Roman" w:hAnsi="Times New Roman"/>
          <w:color w:val="000000"/>
          <w:sz w:val="24"/>
          <w:szCs w:val="24"/>
          <w:lang w:eastAsia="lt-LT"/>
        </w:rPr>
      </w:pPr>
    </w:p>
    <w:p w:rsidR="008E771A" w:rsidRDefault="008E771A" w:rsidP="006412B6">
      <w:pPr>
        <w:spacing w:after="0" w:line="240" w:lineRule="auto"/>
        <w:rPr>
          <w:rFonts w:ascii="Times New Roman" w:eastAsia="Times New Roman" w:hAnsi="Times New Roman"/>
          <w:color w:val="000000"/>
          <w:sz w:val="24"/>
          <w:szCs w:val="24"/>
          <w:lang w:eastAsia="lt-LT"/>
        </w:rPr>
      </w:pPr>
    </w:p>
    <w:p w:rsidR="006412B6" w:rsidRPr="00621EE8" w:rsidRDefault="00621EE8" w:rsidP="00B943F7">
      <w:pPr>
        <w:spacing w:after="0" w:line="240" w:lineRule="auto"/>
        <w:ind w:firstLine="851"/>
        <w:jc w:val="center"/>
        <w:rPr>
          <w:rFonts w:ascii="Times New Roman" w:eastAsia="Times New Roman" w:hAnsi="Times New Roman"/>
          <w:b/>
          <w:color w:val="000000"/>
          <w:sz w:val="24"/>
          <w:szCs w:val="24"/>
          <w:lang w:eastAsia="lt-LT"/>
        </w:rPr>
      </w:pPr>
      <w:r w:rsidRPr="00621EE8">
        <w:rPr>
          <w:rFonts w:ascii="Times New Roman" w:eastAsia="Times New Roman" w:hAnsi="Times New Roman"/>
          <w:b/>
          <w:color w:val="000000"/>
          <w:sz w:val="24"/>
          <w:szCs w:val="24"/>
          <w:lang w:eastAsia="lt-LT"/>
        </w:rPr>
        <w:t>KRETINGOS RAJONO KŪLUPĖNŲ MOTIEJAUS VALANČIAUS PAGRINDINĖ MOKYKLA</w:t>
      </w:r>
    </w:p>
    <w:p w:rsidR="00621EE8" w:rsidRDefault="00621EE8" w:rsidP="00B943F7">
      <w:pPr>
        <w:spacing w:after="0" w:line="240" w:lineRule="auto"/>
        <w:ind w:firstLine="851"/>
        <w:jc w:val="center"/>
        <w:rPr>
          <w:rFonts w:ascii="Times New Roman" w:eastAsia="Times New Roman" w:hAnsi="Times New Roman"/>
          <w:color w:val="000000"/>
          <w:sz w:val="24"/>
          <w:szCs w:val="24"/>
          <w:lang w:eastAsia="lt-LT"/>
        </w:rPr>
      </w:pPr>
    </w:p>
    <w:p w:rsidR="006B3C21" w:rsidRDefault="006B3C21"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7D62DA" w:rsidP="00B943F7">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xml:space="preserve">2018 </w:t>
      </w:r>
      <w:r w:rsidR="00A759E4">
        <w:rPr>
          <w:rFonts w:ascii="Times New Roman" w:eastAsia="Times New Roman" w:hAnsi="Times New Roman"/>
          <w:b/>
          <w:bCs/>
          <w:color w:val="000000"/>
          <w:sz w:val="24"/>
          <w:szCs w:val="24"/>
          <w:lang w:eastAsia="lt-LT"/>
        </w:rPr>
        <w:t>METŲ</w:t>
      </w:r>
      <w:r w:rsidR="006412B6">
        <w:rPr>
          <w:rFonts w:ascii="Times New Roman" w:eastAsia="Times New Roman" w:hAnsi="Times New Roman"/>
          <w:b/>
          <w:bCs/>
          <w:color w:val="000000"/>
          <w:sz w:val="24"/>
          <w:szCs w:val="24"/>
          <w:lang w:eastAsia="lt-LT"/>
        </w:rPr>
        <w:t xml:space="preserve"> VEIKLOS ATASKAITA</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Default="00314FD5" w:rsidP="00B943F7">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2019-</w:t>
      </w:r>
      <w:r w:rsidR="00A44428">
        <w:rPr>
          <w:rFonts w:ascii="Times New Roman" w:eastAsia="Times New Roman" w:hAnsi="Times New Roman"/>
          <w:color w:val="000000"/>
          <w:sz w:val="24"/>
          <w:szCs w:val="24"/>
          <w:lang w:val="es-ES_tradnl" w:eastAsia="lt-LT"/>
        </w:rPr>
        <w:t>03</w:t>
      </w:r>
      <w:r>
        <w:rPr>
          <w:rFonts w:ascii="Times New Roman" w:eastAsia="Times New Roman" w:hAnsi="Times New Roman"/>
          <w:color w:val="000000"/>
          <w:sz w:val="24"/>
          <w:szCs w:val="24"/>
          <w:lang w:val="es-ES_tradnl" w:eastAsia="lt-LT"/>
        </w:rPr>
        <w:t>-</w:t>
      </w:r>
      <w:r w:rsidR="00A44428">
        <w:rPr>
          <w:rFonts w:ascii="Times New Roman" w:eastAsia="Times New Roman" w:hAnsi="Times New Roman"/>
          <w:color w:val="000000"/>
          <w:sz w:val="24"/>
          <w:szCs w:val="24"/>
          <w:lang w:val="es-ES_tradnl" w:eastAsia="lt-LT"/>
        </w:rPr>
        <w:t>04</w:t>
      </w:r>
      <w:r w:rsidR="00993810">
        <w:rPr>
          <w:rFonts w:ascii="Times New Roman" w:eastAsia="Times New Roman" w:hAnsi="Times New Roman"/>
          <w:color w:val="000000"/>
          <w:sz w:val="24"/>
          <w:szCs w:val="24"/>
          <w:lang w:val="es-ES_tradnl" w:eastAsia="lt-LT"/>
        </w:rPr>
        <w:t xml:space="preserve">  </w:t>
      </w:r>
    </w:p>
    <w:p w:rsidR="006412B6" w:rsidRDefault="006412B6" w:rsidP="00B943F7">
      <w:pPr>
        <w:spacing w:after="0" w:line="240" w:lineRule="auto"/>
        <w:ind w:firstLine="851"/>
        <w:jc w:val="center"/>
        <w:rPr>
          <w:rFonts w:ascii="Times New Roman" w:eastAsia="Times New Roman" w:hAnsi="Times New Roman"/>
          <w:color w:val="000000"/>
          <w:sz w:val="24"/>
          <w:szCs w:val="24"/>
          <w:lang w:eastAsia="lt-LT"/>
        </w:rPr>
      </w:pPr>
    </w:p>
    <w:p w:rsidR="006412B6" w:rsidRPr="004C2A36" w:rsidRDefault="006412B6" w:rsidP="00B943F7">
      <w:pPr>
        <w:spacing w:after="0" w:line="240" w:lineRule="auto"/>
        <w:jc w:val="center"/>
        <w:rPr>
          <w:rFonts w:ascii="Times New Roman" w:eastAsia="Times New Roman" w:hAnsi="Times New Roman"/>
          <w:b/>
          <w:bCs/>
          <w:sz w:val="24"/>
          <w:szCs w:val="24"/>
          <w:lang w:eastAsia="lt-LT"/>
        </w:rPr>
      </w:pPr>
      <w:r w:rsidRPr="004C2A36">
        <w:rPr>
          <w:rFonts w:ascii="Times New Roman" w:eastAsia="Times New Roman" w:hAnsi="Times New Roman"/>
          <w:b/>
          <w:bCs/>
          <w:sz w:val="24"/>
          <w:szCs w:val="24"/>
          <w:lang w:eastAsia="lt-LT"/>
        </w:rPr>
        <w:t xml:space="preserve">1. </w:t>
      </w:r>
      <w:r w:rsidR="00314FD5">
        <w:rPr>
          <w:rFonts w:ascii="Times New Roman" w:eastAsia="Times New Roman" w:hAnsi="Times New Roman"/>
          <w:b/>
          <w:bCs/>
          <w:sz w:val="24"/>
          <w:szCs w:val="24"/>
          <w:lang w:eastAsia="lt-LT"/>
        </w:rPr>
        <w:t>BENDROS ŽINIOS</w:t>
      </w:r>
    </w:p>
    <w:p w:rsidR="006412B6" w:rsidRDefault="006412B6" w:rsidP="00B943F7">
      <w:pPr>
        <w:spacing w:after="0" w:line="240" w:lineRule="auto"/>
        <w:ind w:firstLine="851"/>
        <w:jc w:val="center"/>
        <w:rPr>
          <w:rFonts w:ascii="Times New Roman" w:eastAsia="Times New Roman" w:hAnsi="Times New Roman"/>
          <w:b/>
          <w:bCs/>
          <w:color w:val="000000"/>
          <w:sz w:val="24"/>
          <w:szCs w:val="24"/>
          <w:lang w:eastAsia="lt-LT"/>
        </w:rPr>
      </w:pPr>
    </w:p>
    <w:p w:rsidR="006412B6" w:rsidRDefault="00D90CE4" w:rsidP="001766CF">
      <w:pPr>
        <w:numPr>
          <w:ilvl w:val="1"/>
          <w:numId w:val="3"/>
        </w:num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Trumpa</w:t>
      </w:r>
      <w:r w:rsidR="001766CF">
        <w:rPr>
          <w:rFonts w:ascii="Times New Roman" w:eastAsia="Times New Roman" w:hAnsi="Times New Roman"/>
          <w:color w:val="000000"/>
          <w:sz w:val="24"/>
          <w:szCs w:val="24"/>
          <w:lang w:eastAsia="lt-LT"/>
        </w:rPr>
        <w:t>s švietimo įstaigos pristatymas:</w:t>
      </w:r>
    </w:p>
    <w:p w:rsidR="001766CF" w:rsidRPr="006731E0" w:rsidRDefault="001766CF" w:rsidP="001766CF">
      <w:pPr>
        <w:ind w:firstLine="851"/>
        <w:jc w:val="both"/>
        <w:rPr>
          <w:rFonts w:ascii="Times New Roman" w:hAnsi="Times New Roman"/>
          <w:sz w:val="24"/>
          <w:szCs w:val="24"/>
        </w:rPr>
      </w:pPr>
      <w:r w:rsidRPr="006731E0">
        <w:rPr>
          <w:rFonts w:ascii="Times New Roman" w:hAnsi="Times New Roman"/>
          <w:sz w:val="24"/>
          <w:szCs w:val="24"/>
        </w:rPr>
        <w:t xml:space="preserve">Kretingos rajono Kūlupėnų Motiejaus Valančiaus pagrindinėje mokykloje 2017-2018 m. m. mokėsi 182 vaikai ir mokiniai: 36 vaikai lankė ikimokyklinio ugdymo grupes „Boružėlės“ ir „Bitutės“, 14 vaikų – priešmokyklinio ugdymo grupę, 60  mokinių – 1- 4 klases, 72 mokiniai – 5-10 klases. Juos ugdė 28 mokytojai ir pagalbos mokiniui specialistai. 9 spec. poreikių mokiniams pagalbą teikė logopedas, spec. pedagogas, socialinis pedagogas. Mokykloje organizuota 16 neformaliojo švietimo programų veikla, daugiau kaip 90 proc. mokyklos mokinių įsijungė į neformaliojo švietimo programų vykdymą. </w:t>
      </w:r>
      <w:r>
        <w:rPr>
          <w:rFonts w:ascii="Times New Roman" w:hAnsi="Times New Roman"/>
          <w:sz w:val="24"/>
          <w:szCs w:val="24"/>
        </w:rPr>
        <w:t>2017-2</w:t>
      </w:r>
      <w:r w:rsidR="00307183">
        <w:rPr>
          <w:rFonts w:ascii="Times New Roman" w:hAnsi="Times New Roman"/>
          <w:sz w:val="24"/>
          <w:szCs w:val="24"/>
        </w:rPr>
        <w:t>018 m.</w:t>
      </w:r>
      <w:r w:rsidR="00B42D0B">
        <w:rPr>
          <w:rFonts w:ascii="Times New Roman" w:hAnsi="Times New Roman"/>
          <w:sz w:val="24"/>
          <w:szCs w:val="24"/>
        </w:rPr>
        <w:t xml:space="preserve"> </w:t>
      </w:r>
      <w:r>
        <w:rPr>
          <w:rFonts w:ascii="Times New Roman" w:hAnsi="Times New Roman"/>
          <w:sz w:val="24"/>
          <w:szCs w:val="24"/>
        </w:rPr>
        <w:t>m. mokymosi pasiekimai buvo: mokyklos pažangumas – 100 proc., b</w:t>
      </w:r>
      <w:r w:rsidRPr="006731E0">
        <w:rPr>
          <w:rFonts w:ascii="Times New Roman" w:hAnsi="Times New Roman"/>
          <w:sz w:val="24"/>
          <w:szCs w:val="24"/>
        </w:rPr>
        <w:t>endras 5-10 kl. mokinių mokymosi vidurkis – 7,8.</w:t>
      </w:r>
    </w:p>
    <w:p w:rsidR="006412B6" w:rsidRDefault="006412B6"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w:t>
      </w:r>
      <w:r w:rsidR="001D15E1">
        <w:rPr>
          <w:rFonts w:ascii="Times New Roman" w:eastAsia="Times New Roman" w:hAnsi="Times New Roman"/>
          <w:sz w:val="24"/>
          <w:szCs w:val="24"/>
          <w:lang w:eastAsia="lt-LT"/>
        </w:rPr>
        <w:t>2</w:t>
      </w:r>
      <w:r w:rsidRPr="00FF29E8">
        <w:rPr>
          <w:rFonts w:ascii="Times New Roman" w:eastAsia="Times New Roman" w:hAnsi="Times New Roman"/>
          <w:sz w:val="24"/>
          <w:szCs w:val="24"/>
          <w:lang w:eastAsia="lt-LT"/>
        </w:rPr>
        <w:t>. Mokinių skaičius</w:t>
      </w:r>
      <w:r w:rsidRPr="004A1066">
        <w:rPr>
          <w:rFonts w:ascii="Times New Roman" w:eastAsia="Times New Roman" w:hAnsi="Times New Roman"/>
          <w:sz w:val="24"/>
          <w:szCs w:val="24"/>
          <w:lang w:eastAsia="lt-LT"/>
        </w:rPr>
        <w:t>:</w:t>
      </w:r>
    </w:p>
    <w:p w:rsidR="00C63956" w:rsidRDefault="00C63956" w:rsidP="006412B6">
      <w:pPr>
        <w:spacing w:after="0" w:line="240" w:lineRule="auto"/>
        <w:rPr>
          <w:rFonts w:ascii="Times New Roman" w:eastAsia="Times New Roman" w:hAnsi="Times New Roman"/>
          <w:sz w:val="24"/>
          <w:szCs w:val="24"/>
          <w:lang w:eastAsia="lt-LT"/>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417"/>
        <w:gridCol w:w="1560"/>
        <w:gridCol w:w="1134"/>
        <w:gridCol w:w="1275"/>
        <w:gridCol w:w="1134"/>
        <w:gridCol w:w="1134"/>
        <w:gridCol w:w="1418"/>
      </w:tblGrid>
      <w:tr w:rsidR="009128DA" w:rsidRPr="00AA6C78" w:rsidTr="009128DA">
        <w:tc>
          <w:tcPr>
            <w:tcW w:w="959" w:type="dxa"/>
            <w:vMerge w:val="restart"/>
            <w:shd w:val="clear" w:color="auto" w:fill="auto"/>
          </w:tcPr>
          <w:p w:rsidR="009128DA" w:rsidRPr="009128DA" w:rsidRDefault="009128DA" w:rsidP="003A2113">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Bendras mokinių skaičius</w:t>
            </w:r>
          </w:p>
        </w:tc>
        <w:tc>
          <w:tcPr>
            <w:tcW w:w="9072" w:type="dxa"/>
            <w:gridSpan w:val="7"/>
          </w:tcPr>
          <w:p w:rsidR="009128DA" w:rsidRPr="009128DA" w:rsidRDefault="009128DA" w:rsidP="003D1429">
            <w:pPr>
              <w:spacing w:after="0" w:line="240" w:lineRule="auto"/>
              <w:jc w:val="center"/>
              <w:rPr>
                <w:rFonts w:ascii="Times New Roman" w:eastAsia="Times New Roman" w:hAnsi="Times New Roman"/>
                <w:color w:val="000000"/>
                <w:lang w:eastAsia="lt-LT"/>
              </w:rPr>
            </w:pPr>
            <w:r w:rsidRPr="009128DA">
              <w:rPr>
                <w:rFonts w:ascii="Times New Roman" w:eastAsia="Times New Roman" w:hAnsi="Times New Roman"/>
                <w:color w:val="000000"/>
                <w:lang w:eastAsia="lt-LT"/>
              </w:rPr>
              <w:t>Iš jų ugdomi pagal:</w:t>
            </w:r>
          </w:p>
        </w:tc>
      </w:tr>
      <w:tr w:rsidR="009128DA" w:rsidRPr="00AA6C78" w:rsidTr="009128DA">
        <w:tc>
          <w:tcPr>
            <w:tcW w:w="959" w:type="dxa"/>
            <w:vMerge/>
            <w:shd w:val="clear" w:color="auto" w:fill="auto"/>
          </w:tcPr>
          <w:p w:rsidR="009128DA" w:rsidRPr="00A97FDC" w:rsidRDefault="009128DA" w:rsidP="000E0B60">
            <w:pPr>
              <w:spacing w:after="0" w:line="240" w:lineRule="auto"/>
              <w:rPr>
                <w:rFonts w:ascii="Times New Roman" w:eastAsia="Times New Roman" w:hAnsi="Times New Roman"/>
                <w:color w:val="000000"/>
                <w:sz w:val="23"/>
                <w:szCs w:val="23"/>
                <w:lang w:eastAsia="lt-LT"/>
              </w:rPr>
            </w:pPr>
          </w:p>
        </w:tc>
        <w:tc>
          <w:tcPr>
            <w:tcW w:w="1417"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ikimokyklinio ugdymo programą </w:t>
            </w:r>
          </w:p>
        </w:tc>
        <w:tc>
          <w:tcPr>
            <w:tcW w:w="1560"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sz w:val="20"/>
                <w:szCs w:val="20"/>
                <w:lang w:eastAsia="lt-LT"/>
              </w:rPr>
              <w:t xml:space="preserve">priešmokyklinio ugdymo programą </w:t>
            </w:r>
          </w:p>
        </w:tc>
        <w:tc>
          <w:tcPr>
            <w:tcW w:w="1134" w:type="dxa"/>
            <w:shd w:val="clear" w:color="auto" w:fill="auto"/>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pradinio ugdymo programą</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 (1-4 kl.)</w:t>
            </w:r>
          </w:p>
        </w:tc>
        <w:tc>
          <w:tcPr>
            <w:tcW w:w="1275" w:type="dxa"/>
          </w:tcPr>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pagrindinio ugdymo</w:t>
            </w:r>
            <w:r w:rsidR="00710A9A">
              <w:rPr>
                <w:rFonts w:ascii="Times New Roman" w:eastAsia="Times New Roman" w:hAnsi="Times New Roman"/>
                <w:color w:val="000000"/>
                <w:sz w:val="20"/>
                <w:szCs w:val="20"/>
                <w:lang w:eastAsia="lt-LT"/>
              </w:rPr>
              <w:t xml:space="preserve"> programos</w:t>
            </w:r>
            <w:r w:rsidRPr="009128DA">
              <w:rPr>
                <w:rFonts w:ascii="Times New Roman" w:eastAsia="Times New Roman" w:hAnsi="Times New Roman"/>
                <w:color w:val="000000"/>
                <w:sz w:val="20"/>
                <w:szCs w:val="20"/>
                <w:lang w:eastAsia="lt-LT"/>
              </w:rPr>
              <w:t xml:space="preserve"> pirmąją dalį</w:t>
            </w:r>
          </w:p>
          <w:p w:rsidR="009128DA" w:rsidRPr="009128DA" w:rsidRDefault="009128DA" w:rsidP="00A759E4">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(5-8 kl.) </w:t>
            </w:r>
          </w:p>
        </w:tc>
        <w:tc>
          <w:tcPr>
            <w:tcW w:w="1134" w:type="dxa"/>
          </w:tcPr>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pagrindinio ugdymo </w:t>
            </w:r>
            <w:proofErr w:type="spellStart"/>
            <w:r w:rsidR="00710A9A">
              <w:rPr>
                <w:rFonts w:ascii="Times New Roman" w:eastAsia="Times New Roman" w:hAnsi="Times New Roman"/>
                <w:color w:val="000000"/>
                <w:sz w:val="20"/>
                <w:szCs w:val="20"/>
                <w:lang w:eastAsia="lt-LT"/>
              </w:rPr>
              <w:t>programos</w:t>
            </w:r>
            <w:r w:rsidRPr="009128DA">
              <w:rPr>
                <w:rFonts w:ascii="Times New Roman" w:eastAsia="Times New Roman" w:hAnsi="Times New Roman"/>
                <w:color w:val="000000"/>
                <w:sz w:val="20"/>
                <w:szCs w:val="20"/>
                <w:lang w:eastAsia="lt-LT"/>
              </w:rPr>
              <w:t>antrąją</w:t>
            </w:r>
            <w:proofErr w:type="spellEnd"/>
            <w:r w:rsidRPr="009128DA">
              <w:rPr>
                <w:rFonts w:ascii="Times New Roman" w:eastAsia="Times New Roman" w:hAnsi="Times New Roman"/>
                <w:color w:val="000000"/>
                <w:sz w:val="20"/>
                <w:szCs w:val="20"/>
                <w:lang w:eastAsia="lt-LT"/>
              </w:rPr>
              <w:t xml:space="preserve"> dalį</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9-10 kl.</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(I-II G)</w:t>
            </w:r>
          </w:p>
        </w:tc>
        <w:tc>
          <w:tcPr>
            <w:tcW w:w="1134" w:type="dxa"/>
          </w:tcPr>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vidurinio ugdymo programą</w:t>
            </w:r>
          </w:p>
          <w:p w:rsidR="009128DA" w:rsidRPr="009128DA" w:rsidRDefault="009128DA" w:rsidP="004C0FAF">
            <w:pPr>
              <w:spacing w:after="0" w:line="240" w:lineRule="auto"/>
              <w:jc w:val="center"/>
              <w:rPr>
                <w:rFonts w:ascii="Times New Roman" w:eastAsia="Times New Roman" w:hAnsi="Times New Roman"/>
                <w:color w:val="000000"/>
                <w:sz w:val="20"/>
                <w:szCs w:val="20"/>
                <w:lang w:eastAsia="lt-LT"/>
              </w:rPr>
            </w:pPr>
            <w:r w:rsidRPr="009128DA">
              <w:rPr>
                <w:rFonts w:ascii="Times New Roman" w:eastAsia="Times New Roman" w:hAnsi="Times New Roman"/>
                <w:color w:val="000000"/>
                <w:sz w:val="20"/>
                <w:szCs w:val="20"/>
                <w:lang w:eastAsia="lt-LT"/>
              </w:rPr>
              <w:t xml:space="preserve">(11-12 kl. (III-IV G) </w:t>
            </w:r>
          </w:p>
        </w:tc>
        <w:tc>
          <w:tcPr>
            <w:tcW w:w="1418" w:type="dxa"/>
          </w:tcPr>
          <w:p w:rsid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w:t>
            </w:r>
            <w:r w:rsidRPr="009128DA">
              <w:rPr>
                <w:rFonts w:ascii="Times New Roman" w:eastAsia="Times New Roman" w:hAnsi="Times New Roman"/>
                <w:color w:val="000000"/>
                <w:sz w:val="20"/>
                <w:szCs w:val="20"/>
                <w:lang w:eastAsia="lt-LT"/>
              </w:rPr>
              <w:t>eformaliojo vaikų švietimo programą</w:t>
            </w:r>
          </w:p>
          <w:p w:rsidR="009128DA" w:rsidRPr="009128DA" w:rsidRDefault="009128DA" w:rsidP="003D1429">
            <w:pPr>
              <w:spacing w:after="0" w:line="240" w:lineRule="auto"/>
              <w:jc w:val="center"/>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(meno ir sporto mokyklos)</w:t>
            </w:r>
          </w:p>
        </w:tc>
      </w:tr>
      <w:tr w:rsidR="001F29BB" w:rsidRPr="00AA6C78" w:rsidTr="009128DA">
        <w:tc>
          <w:tcPr>
            <w:tcW w:w="959" w:type="dxa"/>
            <w:shd w:val="clear" w:color="auto" w:fill="auto"/>
          </w:tcPr>
          <w:p w:rsidR="001F29BB" w:rsidRPr="00AA6C78" w:rsidRDefault="001F29BB" w:rsidP="001F29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181</w:t>
            </w:r>
          </w:p>
        </w:tc>
        <w:tc>
          <w:tcPr>
            <w:tcW w:w="1417" w:type="dxa"/>
            <w:shd w:val="clear" w:color="auto" w:fill="auto"/>
          </w:tcPr>
          <w:p w:rsidR="001F29BB" w:rsidRPr="00AA6C78" w:rsidRDefault="001F29BB" w:rsidP="001F29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36</w:t>
            </w:r>
          </w:p>
        </w:tc>
        <w:tc>
          <w:tcPr>
            <w:tcW w:w="1560" w:type="dxa"/>
          </w:tcPr>
          <w:p w:rsidR="001F29BB" w:rsidRPr="00AA6C78" w:rsidRDefault="001F29BB" w:rsidP="001F29BB">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13</w:t>
            </w:r>
          </w:p>
        </w:tc>
        <w:tc>
          <w:tcPr>
            <w:tcW w:w="1134" w:type="dxa"/>
            <w:shd w:val="clear" w:color="auto" w:fill="auto"/>
          </w:tcPr>
          <w:p w:rsidR="001F29BB" w:rsidRPr="00AA6C78" w:rsidRDefault="001F29BB" w:rsidP="001F29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60</w:t>
            </w:r>
          </w:p>
        </w:tc>
        <w:tc>
          <w:tcPr>
            <w:tcW w:w="1275" w:type="dxa"/>
          </w:tcPr>
          <w:p w:rsidR="001F29BB" w:rsidRPr="00AA6C78" w:rsidRDefault="001F29BB" w:rsidP="001F29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58</w:t>
            </w:r>
          </w:p>
        </w:tc>
        <w:tc>
          <w:tcPr>
            <w:tcW w:w="1134" w:type="dxa"/>
          </w:tcPr>
          <w:p w:rsidR="001F29BB" w:rsidRPr="00AA6C78" w:rsidRDefault="001F29BB" w:rsidP="001F29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14</w:t>
            </w:r>
          </w:p>
        </w:tc>
        <w:tc>
          <w:tcPr>
            <w:tcW w:w="1134" w:type="dxa"/>
          </w:tcPr>
          <w:p w:rsidR="001F29BB" w:rsidRPr="00AA6C78" w:rsidRDefault="001F29BB" w:rsidP="001F29BB">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w:t>
            </w:r>
          </w:p>
        </w:tc>
        <w:tc>
          <w:tcPr>
            <w:tcW w:w="1418" w:type="dxa"/>
          </w:tcPr>
          <w:p w:rsidR="001F29BB" w:rsidRPr="00AA6C78" w:rsidRDefault="001F29BB" w:rsidP="001F29BB">
            <w:pPr>
              <w:spacing w:after="0" w:line="240" w:lineRule="auto"/>
              <w:rPr>
                <w:rFonts w:ascii="Times New Roman" w:eastAsia="Times New Roman" w:hAnsi="Times New Roman"/>
                <w:color w:val="000000"/>
                <w:sz w:val="24"/>
                <w:szCs w:val="24"/>
                <w:lang w:eastAsia="lt-LT"/>
              </w:rPr>
            </w:pPr>
          </w:p>
        </w:tc>
      </w:tr>
    </w:tbl>
    <w:p w:rsidR="009128DA" w:rsidRDefault="009128DA" w:rsidP="00B943F7">
      <w:pPr>
        <w:spacing w:after="0" w:line="240" w:lineRule="auto"/>
        <w:ind w:firstLine="851"/>
        <w:jc w:val="both"/>
        <w:rPr>
          <w:rFonts w:ascii="Times New Roman" w:eastAsia="Times New Roman" w:hAnsi="Times New Roman"/>
          <w:i/>
          <w:sz w:val="24"/>
          <w:szCs w:val="24"/>
          <w:lang w:eastAsia="lt-LT"/>
        </w:rPr>
      </w:pPr>
    </w:p>
    <w:p w:rsidR="00203F57" w:rsidRDefault="00203F57" w:rsidP="00B943F7">
      <w:pPr>
        <w:spacing w:after="0" w:line="240" w:lineRule="auto"/>
        <w:ind w:firstLine="851"/>
        <w:jc w:val="both"/>
        <w:rPr>
          <w:rFonts w:ascii="Times New Roman" w:hAnsi="Times New Roman"/>
          <w:sz w:val="24"/>
          <w:szCs w:val="24"/>
        </w:rPr>
      </w:pPr>
      <w:r w:rsidRPr="00203F57">
        <w:rPr>
          <w:rFonts w:ascii="Times New Roman" w:hAnsi="Times New Roman"/>
          <w:sz w:val="24"/>
          <w:szCs w:val="24"/>
        </w:rPr>
        <w:t>Mokykloje, pagal Mokymo lėšų apskaičiavimo, paskirstymo ir panaudojimo tvarkos aprašo nuostatų 4 priedą, priskiri</w:t>
      </w:r>
      <w:r w:rsidR="0033025F">
        <w:rPr>
          <w:rFonts w:ascii="Times New Roman" w:hAnsi="Times New Roman"/>
          <w:sz w:val="24"/>
          <w:szCs w:val="24"/>
        </w:rPr>
        <w:t>amos dvi klasės ( 9 ir 10 klasės</w:t>
      </w:r>
      <w:r w:rsidRPr="00203F57">
        <w:rPr>
          <w:rFonts w:ascii="Times New Roman" w:hAnsi="Times New Roman"/>
          <w:sz w:val="24"/>
          <w:szCs w:val="24"/>
        </w:rPr>
        <w:t>, turinčios po 7 mokinius).</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 Darbuotojų skaičius (</w:t>
      </w:r>
      <w:r w:rsidR="007326E9">
        <w:rPr>
          <w:rFonts w:ascii="Times New Roman" w:hAnsi="Times New Roman"/>
          <w:sz w:val="24"/>
          <w:szCs w:val="24"/>
        </w:rPr>
        <w:t>2018 m.</w:t>
      </w:r>
      <w:r w:rsidRPr="0051702C">
        <w:rPr>
          <w:rFonts w:ascii="Times New Roman" w:hAnsi="Times New Roman"/>
          <w:sz w:val="24"/>
          <w:szCs w:val="24"/>
        </w:rPr>
        <w:t xml:space="preserve"> švietimo statistikos ataskaitų lentelės):</w:t>
      </w:r>
    </w:p>
    <w:p w:rsidR="0051702C" w:rsidRPr="0051702C" w:rsidRDefault="00C771CF" w:rsidP="00B943F7">
      <w:pPr>
        <w:spacing w:after="0" w:line="240" w:lineRule="auto"/>
        <w:ind w:firstLine="851"/>
        <w:jc w:val="both"/>
        <w:rPr>
          <w:rFonts w:ascii="Times New Roman" w:hAnsi="Times New Roman"/>
          <w:sz w:val="24"/>
          <w:szCs w:val="24"/>
        </w:rPr>
      </w:pPr>
      <w:r>
        <w:rPr>
          <w:rFonts w:ascii="Times New Roman" w:hAnsi="Times New Roman"/>
          <w:sz w:val="24"/>
          <w:szCs w:val="24"/>
        </w:rPr>
        <w:t>1.3.1. 3-mokykla: pedagoginių darbuotojų išsilavinimas ir pedagoginio darbo stažas 2018 m. spalio 1 d.</w:t>
      </w:r>
      <w:r w:rsidR="00F46DF4">
        <w:rPr>
          <w:rFonts w:ascii="Times New Roman" w:hAnsi="Times New Roman"/>
          <w:sz w:val="24"/>
          <w:szCs w:val="24"/>
        </w:rPr>
        <w:t xml:space="preserve"> (1 priedas</w:t>
      </w:r>
      <w:r>
        <w:rPr>
          <w:rFonts w:ascii="Times New Roman" w:hAnsi="Times New Roman"/>
          <w:sz w:val="24"/>
          <w:szCs w:val="24"/>
        </w:rPr>
        <w:t>);</w:t>
      </w:r>
    </w:p>
    <w:p w:rsidR="0051702C" w:rsidRPr="0051702C" w:rsidRDefault="0051702C" w:rsidP="00B943F7">
      <w:pPr>
        <w:spacing w:after="0" w:line="240" w:lineRule="auto"/>
        <w:ind w:firstLine="851"/>
        <w:jc w:val="both"/>
        <w:rPr>
          <w:rFonts w:ascii="Times New Roman" w:hAnsi="Times New Roman"/>
          <w:sz w:val="24"/>
          <w:szCs w:val="24"/>
        </w:rPr>
      </w:pPr>
      <w:r w:rsidRPr="0051702C">
        <w:rPr>
          <w:rFonts w:ascii="Times New Roman" w:hAnsi="Times New Roman"/>
          <w:sz w:val="24"/>
          <w:szCs w:val="24"/>
        </w:rPr>
        <w:t>1.3.2. ŠV-03 pedagogai</w:t>
      </w:r>
      <w:r w:rsidR="00C771CF">
        <w:rPr>
          <w:rFonts w:ascii="Times New Roman" w:hAnsi="Times New Roman"/>
          <w:sz w:val="24"/>
          <w:szCs w:val="24"/>
        </w:rPr>
        <w:t>: pedagoginio personalo išsilavinimas ir darbo stažas 2018 m. gruodžio 31 d.</w:t>
      </w:r>
      <w:r w:rsidRPr="0051702C">
        <w:rPr>
          <w:rFonts w:ascii="Times New Roman" w:hAnsi="Times New Roman"/>
          <w:sz w:val="24"/>
          <w:szCs w:val="24"/>
        </w:rPr>
        <w:t xml:space="preserve"> (</w:t>
      </w:r>
      <w:r w:rsidR="00F46DF4">
        <w:rPr>
          <w:rFonts w:ascii="Times New Roman" w:hAnsi="Times New Roman"/>
          <w:sz w:val="24"/>
          <w:szCs w:val="24"/>
        </w:rPr>
        <w:t>2 priedas</w:t>
      </w:r>
      <w:r w:rsidRPr="0051702C">
        <w:rPr>
          <w:rFonts w:ascii="Times New Roman" w:hAnsi="Times New Roman"/>
          <w:sz w:val="24"/>
          <w:szCs w:val="24"/>
        </w:rPr>
        <w:t>);</w:t>
      </w:r>
    </w:p>
    <w:p w:rsidR="0051702C" w:rsidRDefault="007950B2" w:rsidP="00B943F7">
      <w:pPr>
        <w:spacing w:after="0" w:line="240" w:lineRule="auto"/>
        <w:ind w:firstLine="851"/>
        <w:jc w:val="both"/>
        <w:rPr>
          <w:rFonts w:ascii="Times New Roman" w:hAnsi="Times New Roman"/>
          <w:sz w:val="24"/>
          <w:szCs w:val="24"/>
        </w:rPr>
      </w:pPr>
      <w:r>
        <w:rPr>
          <w:rFonts w:ascii="Times New Roman" w:hAnsi="Times New Roman"/>
          <w:sz w:val="24"/>
          <w:szCs w:val="24"/>
        </w:rPr>
        <w:t>1.3.3</w:t>
      </w:r>
      <w:r w:rsidR="0051702C" w:rsidRPr="0051702C">
        <w:rPr>
          <w:rFonts w:ascii="Times New Roman" w:hAnsi="Times New Roman"/>
          <w:sz w:val="24"/>
          <w:szCs w:val="24"/>
        </w:rPr>
        <w:t xml:space="preserve">. </w:t>
      </w:r>
      <w:r w:rsidR="00975703">
        <w:rPr>
          <w:rFonts w:ascii="Times New Roman" w:hAnsi="Times New Roman"/>
          <w:sz w:val="24"/>
          <w:szCs w:val="24"/>
        </w:rPr>
        <w:t>3D-</w:t>
      </w:r>
      <w:r>
        <w:rPr>
          <w:rFonts w:ascii="Times New Roman" w:hAnsi="Times New Roman"/>
          <w:sz w:val="24"/>
          <w:szCs w:val="24"/>
        </w:rPr>
        <w:t>mokykl</w:t>
      </w:r>
      <w:r w:rsidR="00F46DF4">
        <w:rPr>
          <w:rFonts w:ascii="Times New Roman" w:hAnsi="Times New Roman"/>
          <w:sz w:val="24"/>
          <w:szCs w:val="24"/>
        </w:rPr>
        <w:t>a 2018 m. ataskaita (3 priedas</w:t>
      </w:r>
      <w:r>
        <w:rPr>
          <w:rFonts w:ascii="Times New Roman" w:hAnsi="Times New Roman"/>
          <w:sz w:val="24"/>
          <w:szCs w:val="24"/>
        </w:rPr>
        <w:t>).</w:t>
      </w:r>
    </w:p>
    <w:p w:rsidR="006B3C21" w:rsidRDefault="006B3C21" w:rsidP="00B943F7">
      <w:pPr>
        <w:spacing w:after="0" w:line="240" w:lineRule="auto"/>
        <w:ind w:firstLine="851"/>
        <w:jc w:val="both"/>
        <w:rPr>
          <w:rFonts w:ascii="Times New Roman" w:hAnsi="Times New Roman"/>
          <w:sz w:val="24"/>
          <w:szCs w:val="24"/>
        </w:rPr>
      </w:pPr>
    </w:p>
    <w:p w:rsidR="006B3C21" w:rsidRPr="0051702C" w:rsidRDefault="006B3C21" w:rsidP="00B943F7">
      <w:pPr>
        <w:spacing w:after="0" w:line="240" w:lineRule="auto"/>
        <w:ind w:firstLine="851"/>
        <w:jc w:val="both"/>
        <w:rPr>
          <w:rFonts w:ascii="Times New Roman" w:hAnsi="Times New Roman"/>
          <w:sz w:val="24"/>
          <w:szCs w:val="24"/>
        </w:rPr>
      </w:pPr>
    </w:p>
    <w:p w:rsidR="006412B6" w:rsidRDefault="004C2A36" w:rsidP="0051702C">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lastRenderedPageBreak/>
        <w:t>2. ĮSTAIGOS</w:t>
      </w:r>
      <w:r>
        <w:rPr>
          <w:rFonts w:ascii="Times New Roman" w:eastAsia="Times New Roman" w:hAnsi="Times New Roman"/>
          <w:color w:val="000000"/>
          <w:sz w:val="24"/>
          <w:szCs w:val="24"/>
          <w:lang w:eastAsia="lt-LT"/>
        </w:rPr>
        <w:t> </w:t>
      </w:r>
      <w:r>
        <w:rPr>
          <w:rFonts w:ascii="Times New Roman" w:eastAsia="Times New Roman" w:hAnsi="Times New Roman"/>
          <w:b/>
          <w:bCs/>
          <w:color w:val="000000"/>
          <w:sz w:val="24"/>
          <w:szCs w:val="24"/>
          <w:lang w:eastAsia="lt-LT"/>
        </w:rPr>
        <w:t>VYKDYTA VEIKLA IR PASIEKTI REZULTATAI</w:t>
      </w:r>
    </w:p>
    <w:p w:rsidR="006412B6" w:rsidRDefault="006412B6" w:rsidP="00F259D2">
      <w:pPr>
        <w:spacing w:after="0" w:line="240" w:lineRule="auto"/>
        <w:ind w:firstLine="1298"/>
        <w:jc w:val="center"/>
        <w:rPr>
          <w:rFonts w:ascii="Times New Roman" w:eastAsia="Times New Roman" w:hAnsi="Times New Roman"/>
          <w:color w:val="000000"/>
          <w:sz w:val="24"/>
          <w:szCs w:val="24"/>
          <w:lang w:eastAsia="lt-LT"/>
        </w:rPr>
      </w:pPr>
    </w:p>
    <w:p w:rsidR="006412B6" w:rsidRDefault="00D076B1" w:rsidP="00B943F7">
      <w:pPr>
        <w:spacing w:after="0" w:line="240" w:lineRule="auto"/>
        <w:ind w:firstLine="851"/>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 xml:space="preserve"> </w:t>
      </w:r>
      <w:r w:rsidR="006412B6" w:rsidRPr="006002EF">
        <w:rPr>
          <w:rFonts w:ascii="Times New Roman" w:eastAsia="Times New Roman" w:hAnsi="Times New Roman"/>
          <w:bCs/>
          <w:color w:val="000000"/>
          <w:sz w:val="24"/>
          <w:szCs w:val="24"/>
          <w:lang w:eastAsia="lt-LT"/>
        </w:rPr>
        <w:t>2.1. Veiklos tikslų įgyvendinimas</w:t>
      </w:r>
      <w:r w:rsidR="001F29BB">
        <w:rPr>
          <w:rFonts w:ascii="Times New Roman" w:eastAsia="Times New Roman" w:hAnsi="Times New Roman"/>
          <w:bCs/>
          <w:color w:val="000000"/>
          <w:sz w:val="24"/>
          <w:szCs w:val="24"/>
          <w:lang w:eastAsia="lt-LT"/>
        </w:rPr>
        <w:t>.</w:t>
      </w:r>
    </w:p>
    <w:p w:rsidR="00D076B1" w:rsidRPr="006731E0" w:rsidRDefault="00D076B1" w:rsidP="00D076B1">
      <w:pPr>
        <w:tabs>
          <w:tab w:val="left" w:pos="900"/>
        </w:tabs>
        <w:spacing w:after="0" w:line="240" w:lineRule="auto"/>
        <w:jc w:val="both"/>
        <w:rPr>
          <w:rFonts w:ascii="Times New Roman" w:hAnsi="Times New Roman"/>
          <w:sz w:val="24"/>
          <w:szCs w:val="24"/>
          <w:lang w:eastAsia="lt-LT"/>
        </w:rPr>
      </w:pPr>
      <w:r>
        <w:rPr>
          <w:rFonts w:ascii="Times New Roman" w:hAnsi="Times New Roman"/>
          <w:sz w:val="24"/>
          <w:szCs w:val="24"/>
          <w:lang w:eastAsia="lt-LT"/>
        </w:rPr>
        <w:tab/>
      </w:r>
      <w:r w:rsidRPr="006731E0">
        <w:rPr>
          <w:rFonts w:ascii="Times New Roman" w:hAnsi="Times New Roman"/>
          <w:sz w:val="24"/>
          <w:szCs w:val="24"/>
          <w:lang w:eastAsia="lt-LT"/>
        </w:rPr>
        <w:t xml:space="preserve">2018 m. veiklos </w:t>
      </w:r>
      <w:r w:rsidRPr="006731E0">
        <w:rPr>
          <w:rFonts w:ascii="Times New Roman" w:hAnsi="Times New Roman"/>
          <w:b/>
          <w:sz w:val="24"/>
          <w:szCs w:val="24"/>
          <w:lang w:eastAsia="lt-LT"/>
        </w:rPr>
        <w:t>tikslas</w:t>
      </w:r>
      <w:r w:rsidRPr="006731E0">
        <w:rPr>
          <w:rFonts w:ascii="Times New Roman" w:hAnsi="Times New Roman"/>
          <w:sz w:val="24"/>
          <w:szCs w:val="24"/>
          <w:lang w:eastAsia="lt-LT"/>
        </w:rPr>
        <w:t xml:space="preserve"> buvo: </w:t>
      </w:r>
      <w:r w:rsidRPr="006731E0">
        <w:rPr>
          <w:rFonts w:ascii="Times New Roman" w:hAnsi="Times New Roman"/>
          <w:sz w:val="24"/>
          <w:szCs w:val="24"/>
          <w:shd w:val="clear" w:color="auto" w:fill="FFFFFF"/>
        </w:rPr>
        <w:t>plėtoti mokinių ir mokytojų socialines emocines kompetencijas, siekiant gerinti akademinius pasiekimus bei mokyklos mikroklimatą</w:t>
      </w:r>
      <w:r w:rsidRPr="006731E0">
        <w:rPr>
          <w:rFonts w:ascii="Times New Roman" w:hAnsi="Times New Roman"/>
          <w:sz w:val="24"/>
          <w:szCs w:val="24"/>
          <w:lang w:eastAsia="lt-LT"/>
        </w:rPr>
        <w:t>.</w:t>
      </w:r>
    </w:p>
    <w:p w:rsidR="00D076B1" w:rsidRPr="006731E0" w:rsidRDefault="00D076B1" w:rsidP="00D076B1">
      <w:pPr>
        <w:tabs>
          <w:tab w:val="left" w:pos="900"/>
        </w:tabs>
        <w:spacing w:after="0" w:line="240" w:lineRule="auto"/>
        <w:jc w:val="both"/>
        <w:rPr>
          <w:rFonts w:ascii="Times New Roman" w:hAnsi="Times New Roman"/>
          <w:sz w:val="24"/>
          <w:szCs w:val="24"/>
        </w:rPr>
      </w:pPr>
      <w:r w:rsidRPr="006731E0">
        <w:rPr>
          <w:rFonts w:ascii="Times New Roman" w:hAnsi="Times New Roman"/>
          <w:sz w:val="24"/>
          <w:szCs w:val="24"/>
          <w:lang w:eastAsia="lt-LT"/>
        </w:rPr>
        <w:tab/>
      </w:r>
      <w:r w:rsidRPr="006731E0">
        <w:rPr>
          <w:rFonts w:ascii="Times New Roman" w:hAnsi="Times New Roman"/>
          <w:sz w:val="24"/>
          <w:szCs w:val="24"/>
        </w:rPr>
        <w:t>Tikslui –</w:t>
      </w:r>
      <w:r w:rsidRPr="006731E0">
        <w:rPr>
          <w:rFonts w:ascii="Times New Roman" w:hAnsi="Times New Roman"/>
          <w:sz w:val="24"/>
          <w:szCs w:val="24"/>
          <w:shd w:val="clear" w:color="auto" w:fill="FFFFFF"/>
        </w:rPr>
        <w:t xml:space="preserve"> plėtoti mokinių ir mokytojų socialines emocines kompetencijas, siekiant gerinti akademinius pasiekimus bei mokyklos mikroklimatą</w:t>
      </w:r>
      <w:r w:rsidR="00A02D8C">
        <w:rPr>
          <w:rFonts w:ascii="Times New Roman" w:hAnsi="Times New Roman"/>
          <w:sz w:val="24"/>
          <w:szCs w:val="24"/>
        </w:rPr>
        <w:t>,</w:t>
      </w:r>
      <w:r w:rsidRPr="006731E0">
        <w:rPr>
          <w:rFonts w:ascii="Times New Roman" w:hAnsi="Times New Roman"/>
          <w:sz w:val="24"/>
          <w:szCs w:val="24"/>
        </w:rPr>
        <w:t xml:space="preserve"> įgyvendinti buvo iškelti šie </w:t>
      </w:r>
      <w:r w:rsidRPr="006731E0">
        <w:rPr>
          <w:rFonts w:ascii="Times New Roman" w:hAnsi="Times New Roman"/>
          <w:b/>
          <w:sz w:val="24"/>
          <w:szCs w:val="24"/>
        </w:rPr>
        <w:t>uždaviniai</w:t>
      </w:r>
      <w:r w:rsidRPr="006731E0">
        <w:rPr>
          <w:rFonts w:ascii="Times New Roman" w:hAnsi="Times New Roman"/>
          <w:sz w:val="24"/>
          <w:szCs w:val="24"/>
        </w:rPr>
        <w:t>:</w:t>
      </w:r>
    </w:p>
    <w:p w:rsidR="00D076B1" w:rsidRPr="006731E0" w:rsidRDefault="00D076B1" w:rsidP="00D076B1">
      <w:pPr>
        <w:tabs>
          <w:tab w:val="left" w:pos="900"/>
        </w:tabs>
        <w:spacing w:after="0" w:line="240" w:lineRule="auto"/>
        <w:jc w:val="both"/>
        <w:rPr>
          <w:rFonts w:ascii="Times New Roman" w:hAnsi="Times New Roman"/>
          <w:sz w:val="24"/>
          <w:szCs w:val="24"/>
          <w:lang w:eastAsia="lt-LT"/>
        </w:rPr>
      </w:pPr>
      <w:r w:rsidRPr="006731E0">
        <w:rPr>
          <w:rFonts w:ascii="Times New Roman" w:hAnsi="Times New Roman"/>
          <w:color w:val="FF0000"/>
          <w:sz w:val="24"/>
          <w:szCs w:val="24"/>
          <w:lang w:eastAsia="lt-LT"/>
        </w:rPr>
        <w:tab/>
      </w:r>
      <w:r w:rsidRPr="006731E0">
        <w:rPr>
          <w:rFonts w:ascii="Times New Roman" w:hAnsi="Times New Roman"/>
          <w:sz w:val="24"/>
          <w:szCs w:val="24"/>
          <w:lang w:eastAsia="lt-LT"/>
        </w:rPr>
        <w:t xml:space="preserve">1. </w:t>
      </w:r>
      <w:r>
        <w:rPr>
          <w:rFonts w:ascii="Times New Roman" w:hAnsi="Times New Roman"/>
          <w:sz w:val="24"/>
          <w:szCs w:val="24"/>
          <w:shd w:val="clear" w:color="auto" w:fill="FFFFFF"/>
        </w:rPr>
        <w:t>T</w:t>
      </w:r>
      <w:r w:rsidRPr="006731E0">
        <w:rPr>
          <w:rFonts w:ascii="Times New Roman" w:hAnsi="Times New Roman"/>
          <w:sz w:val="24"/>
          <w:szCs w:val="24"/>
          <w:shd w:val="clear" w:color="auto" w:fill="FFFFFF"/>
        </w:rPr>
        <w:t>obulinti mokytojų kvalifikaciją socialinio emocinio ugdymo(</w:t>
      </w:r>
      <w:proofErr w:type="spellStart"/>
      <w:r w:rsidRPr="006731E0">
        <w:rPr>
          <w:rFonts w:ascii="Times New Roman" w:hAnsi="Times New Roman"/>
          <w:sz w:val="24"/>
          <w:szCs w:val="24"/>
          <w:shd w:val="clear" w:color="auto" w:fill="FFFFFF"/>
        </w:rPr>
        <w:t>si</w:t>
      </w:r>
      <w:proofErr w:type="spellEnd"/>
      <w:r w:rsidRPr="006731E0">
        <w:rPr>
          <w:rFonts w:ascii="Times New Roman" w:hAnsi="Times New Roman"/>
          <w:sz w:val="24"/>
          <w:szCs w:val="24"/>
          <w:shd w:val="clear" w:color="auto" w:fill="FFFFFF"/>
        </w:rPr>
        <w:t>) srityje</w:t>
      </w:r>
      <w:r w:rsidRPr="006731E0">
        <w:rPr>
          <w:rFonts w:ascii="Times New Roman" w:hAnsi="Times New Roman"/>
          <w:sz w:val="24"/>
          <w:szCs w:val="24"/>
          <w:lang w:eastAsia="lt-LT"/>
        </w:rPr>
        <w:t>;</w:t>
      </w:r>
    </w:p>
    <w:p w:rsidR="00D076B1" w:rsidRPr="006731E0" w:rsidRDefault="00D076B1" w:rsidP="00D076B1">
      <w:pPr>
        <w:tabs>
          <w:tab w:val="left" w:pos="1080"/>
          <w:tab w:val="left" w:pos="1440"/>
        </w:tabs>
        <w:spacing w:after="0" w:line="240" w:lineRule="auto"/>
        <w:rPr>
          <w:rFonts w:ascii="Times New Roman" w:hAnsi="Times New Roman"/>
          <w:sz w:val="24"/>
          <w:szCs w:val="24"/>
          <w:lang w:eastAsia="lt-LT"/>
        </w:rPr>
      </w:pPr>
      <w:r w:rsidRPr="006731E0">
        <w:rPr>
          <w:rFonts w:ascii="Times New Roman" w:hAnsi="Times New Roman"/>
          <w:color w:val="FF0000"/>
          <w:sz w:val="24"/>
          <w:szCs w:val="24"/>
          <w:lang w:eastAsia="lt-LT"/>
        </w:rPr>
        <w:t xml:space="preserve">               </w:t>
      </w:r>
      <w:r w:rsidRPr="006731E0">
        <w:rPr>
          <w:rFonts w:ascii="Times New Roman" w:hAnsi="Times New Roman"/>
          <w:sz w:val="24"/>
          <w:szCs w:val="24"/>
          <w:lang w:eastAsia="lt-LT"/>
        </w:rPr>
        <w:t xml:space="preserve">2. </w:t>
      </w:r>
      <w:r>
        <w:rPr>
          <w:rFonts w:ascii="Times New Roman" w:hAnsi="Times New Roman"/>
          <w:sz w:val="24"/>
          <w:szCs w:val="24"/>
          <w:shd w:val="clear" w:color="auto" w:fill="FFFFFF"/>
        </w:rPr>
        <w:t>U</w:t>
      </w:r>
      <w:r w:rsidRPr="006731E0">
        <w:rPr>
          <w:rFonts w:ascii="Times New Roman" w:hAnsi="Times New Roman"/>
          <w:sz w:val="24"/>
          <w:szCs w:val="24"/>
          <w:shd w:val="clear" w:color="auto" w:fill="FFFFFF"/>
        </w:rPr>
        <w:t>gdyti mokinių socialinius emocinius gebėjimus pamokinėje ir popamokinėje veikloje</w:t>
      </w:r>
      <w:r w:rsidRPr="006731E0">
        <w:rPr>
          <w:rFonts w:ascii="Times New Roman" w:hAnsi="Times New Roman"/>
          <w:sz w:val="24"/>
          <w:szCs w:val="24"/>
          <w:lang w:eastAsia="lt-LT"/>
        </w:rPr>
        <w:t>.</w:t>
      </w:r>
    </w:p>
    <w:p w:rsidR="00D076B1" w:rsidRPr="006731E0" w:rsidRDefault="00D076B1" w:rsidP="00D076B1">
      <w:pPr>
        <w:tabs>
          <w:tab w:val="left" w:pos="900"/>
        </w:tabs>
        <w:spacing w:after="0" w:line="240" w:lineRule="auto"/>
        <w:jc w:val="both"/>
        <w:rPr>
          <w:rFonts w:ascii="Times New Roman" w:hAnsi="Times New Roman"/>
          <w:sz w:val="24"/>
          <w:szCs w:val="24"/>
          <w:lang w:eastAsia="lt-LT"/>
        </w:rPr>
      </w:pPr>
      <w:r w:rsidRPr="006731E0">
        <w:rPr>
          <w:rFonts w:ascii="Times New Roman" w:hAnsi="Times New Roman"/>
          <w:sz w:val="24"/>
          <w:szCs w:val="24"/>
          <w:lang w:eastAsia="lt-LT"/>
        </w:rPr>
        <w:tab/>
      </w:r>
      <w:r w:rsidRPr="006731E0">
        <w:rPr>
          <w:rFonts w:ascii="Times New Roman" w:hAnsi="Times New Roman"/>
          <w:b/>
          <w:sz w:val="24"/>
          <w:szCs w:val="24"/>
          <w:lang w:eastAsia="lt-LT"/>
        </w:rPr>
        <w:t>Uždavinys</w:t>
      </w:r>
      <w:r w:rsidRPr="006731E0">
        <w:rPr>
          <w:rFonts w:ascii="Times New Roman" w:hAnsi="Times New Roman"/>
          <w:sz w:val="24"/>
          <w:szCs w:val="24"/>
          <w:lang w:eastAsia="lt-LT"/>
        </w:rPr>
        <w:t xml:space="preserve"> - </w:t>
      </w:r>
      <w:r w:rsidRPr="006731E0">
        <w:rPr>
          <w:rFonts w:ascii="Times New Roman" w:hAnsi="Times New Roman"/>
          <w:sz w:val="24"/>
          <w:szCs w:val="24"/>
          <w:shd w:val="clear" w:color="auto" w:fill="FFFFFF"/>
        </w:rPr>
        <w:t>tobulinti mokytojų kvalifikaciją socialinio emocinio ugdymo(</w:t>
      </w:r>
      <w:proofErr w:type="spellStart"/>
      <w:r w:rsidRPr="006731E0">
        <w:rPr>
          <w:rFonts w:ascii="Times New Roman" w:hAnsi="Times New Roman"/>
          <w:sz w:val="24"/>
          <w:szCs w:val="24"/>
          <w:shd w:val="clear" w:color="auto" w:fill="FFFFFF"/>
        </w:rPr>
        <w:t>si</w:t>
      </w:r>
      <w:proofErr w:type="spellEnd"/>
      <w:r w:rsidRPr="006731E0">
        <w:rPr>
          <w:rFonts w:ascii="Times New Roman" w:hAnsi="Times New Roman"/>
          <w:sz w:val="24"/>
          <w:szCs w:val="24"/>
          <w:shd w:val="clear" w:color="auto" w:fill="FFFFFF"/>
        </w:rPr>
        <w:t>) srityje</w:t>
      </w:r>
      <w:r w:rsidR="00A02D8C">
        <w:rPr>
          <w:rFonts w:ascii="Times New Roman" w:hAnsi="Times New Roman"/>
          <w:sz w:val="24"/>
          <w:szCs w:val="24"/>
          <w:shd w:val="clear" w:color="auto" w:fill="FFFFFF"/>
        </w:rPr>
        <w:t>.</w:t>
      </w:r>
    </w:p>
    <w:p w:rsidR="00D076B1" w:rsidRPr="006731E0" w:rsidRDefault="00D076B1" w:rsidP="00D076B1">
      <w:pPr>
        <w:tabs>
          <w:tab w:val="left" w:pos="900"/>
        </w:tabs>
        <w:spacing w:after="0" w:line="240" w:lineRule="auto"/>
        <w:jc w:val="both"/>
        <w:rPr>
          <w:rFonts w:ascii="Times New Roman" w:hAnsi="Times New Roman"/>
          <w:color w:val="000000"/>
          <w:sz w:val="24"/>
          <w:szCs w:val="24"/>
          <w:lang w:eastAsia="lt-LT"/>
        </w:rPr>
      </w:pPr>
      <w:r w:rsidRPr="006731E0">
        <w:rPr>
          <w:rFonts w:ascii="Times New Roman" w:hAnsi="Times New Roman"/>
          <w:sz w:val="24"/>
          <w:szCs w:val="24"/>
          <w:lang w:eastAsia="lt-LT"/>
        </w:rPr>
        <w:tab/>
      </w:r>
      <w:r w:rsidRPr="006731E0">
        <w:rPr>
          <w:rFonts w:ascii="Times New Roman" w:hAnsi="Times New Roman"/>
          <w:sz w:val="24"/>
          <w:szCs w:val="24"/>
        </w:rPr>
        <w:t xml:space="preserve">Mokytojai plėtojo žinias bei kompetencijas </w:t>
      </w:r>
      <w:r w:rsidRPr="006731E0">
        <w:rPr>
          <w:rFonts w:ascii="Times New Roman" w:hAnsi="Times New Roman"/>
          <w:color w:val="000000"/>
          <w:sz w:val="24"/>
          <w:szCs w:val="24"/>
          <w:lang w:eastAsia="lt-LT"/>
        </w:rPr>
        <w:t xml:space="preserve">dalyvaudami kvalifikacijos tobulinimo kursuose ir seminaruose tema „Socialinis emocinis ugdymas“ virtualiose aplinkose. Parengė informacinį leidinį mokytojams „Socialinis emocinis ugdymas. Kas tai?“. </w:t>
      </w:r>
    </w:p>
    <w:p w:rsidR="00D076B1" w:rsidRPr="006731E0" w:rsidRDefault="00D076B1" w:rsidP="00D076B1">
      <w:pPr>
        <w:tabs>
          <w:tab w:val="left" w:pos="900"/>
        </w:tabs>
        <w:spacing w:after="0" w:line="240" w:lineRule="auto"/>
        <w:jc w:val="both"/>
        <w:rPr>
          <w:rFonts w:ascii="Times New Roman" w:hAnsi="Times New Roman"/>
          <w:color w:val="000000"/>
          <w:sz w:val="24"/>
          <w:szCs w:val="24"/>
          <w:lang w:eastAsia="lt-LT"/>
        </w:rPr>
      </w:pPr>
      <w:r w:rsidRPr="006731E0">
        <w:rPr>
          <w:rFonts w:ascii="Times New Roman" w:hAnsi="Times New Roman"/>
          <w:color w:val="000000"/>
          <w:sz w:val="24"/>
          <w:szCs w:val="24"/>
          <w:lang w:eastAsia="lt-LT"/>
        </w:rPr>
        <w:t xml:space="preserve">               Atlikta Bendrųjų programų 11 priedo, Sveikatos ir lytiškumo ugdymo bei rengimo šeimai bendrosios programos turinio sričių „Socialinė sveikata“, „Dvasinė sveikata“ analizė ir integracijos į ugdymo procesą aptarimas. </w:t>
      </w:r>
    </w:p>
    <w:p w:rsidR="00D076B1" w:rsidRPr="006731E0" w:rsidRDefault="00D076B1" w:rsidP="00D076B1">
      <w:pPr>
        <w:tabs>
          <w:tab w:val="left" w:pos="900"/>
        </w:tabs>
        <w:spacing w:after="0" w:line="240" w:lineRule="auto"/>
        <w:jc w:val="both"/>
        <w:rPr>
          <w:rFonts w:ascii="Times New Roman" w:hAnsi="Times New Roman"/>
          <w:color w:val="000000"/>
          <w:sz w:val="24"/>
          <w:szCs w:val="24"/>
          <w:lang w:eastAsia="lt-LT"/>
        </w:rPr>
      </w:pPr>
      <w:r w:rsidRPr="006731E0">
        <w:rPr>
          <w:rFonts w:ascii="Times New Roman" w:hAnsi="Times New Roman"/>
          <w:color w:val="000000"/>
          <w:sz w:val="24"/>
          <w:szCs w:val="24"/>
          <w:lang w:eastAsia="lt-LT"/>
        </w:rPr>
        <w:t xml:space="preserve">                Vyko</w:t>
      </w:r>
      <w:r w:rsidRPr="006731E0">
        <w:rPr>
          <w:rFonts w:ascii="Times New Roman" w:hAnsi="Times New Roman"/>
          <w:sz w:val="24"/>
          <w:szCs w:val="24"/>
        </w:rPr>
        <w:t xml:space="preserve"> metodinių grupių posėdžiai/praktikumai „Socialinių emocinių gebėjimų ugdymo pamokoje būdai ir metodai“. Ugdymo plėtotės centro mokomojo filmo „Kaip ugdyti emocinį intelektą“ ir „</w:t>
      </w:r>
      <w:proofErr w:type="spellStart"/>
      <w:r w:rsidRPr="006731E0">
        <w:rPr>
          <w:rFonts w:ascii="Times New Roman" w:hAnsi="Times New Roman"/>
          <w:sz w:val="24"/>
          <w:szCs w:val="24"/>
        </w:rPr>
        <w:t>Valdorfo</w:t>
      </w:r>
      <w:proofErr w:type="spellEnd"/>
      <w:r w:rsidRPr="006731E0">
        <w:rPr>
          <w:rFonts w:ascii="Times New Roman" w:hAnsi="Times New Roman"/>
          <w:sz w:val="24"/>
          <w:szCs w:val="24"/>
        </w:rPr>
        <w:t xml:space="preserve"> mokyklos patirtis“ peržiūra ir aptarimas. Mokytojams pravestos </w:t>
      </w:r>
      <w:r w:rsidRPr="006731E0">
        <w:rPr>
          <w:rFonts w:ascii="Times New Roman" w:hAnsi="Times New Roman"/>
          <w:color w:val="000000"/>
          <w:sz w:val="24"/>
          <w:szCs w:val="24"/>
          <w:lang w:eastAsia="lt-LT"/>
        </w:rPr>
        <w:t xml:space="preserve">paskaitos: „Kaip ugdyti mokinių socialinius emocinius gebėjimus?“, „Streso įveika mokytojo darbe“. </w:t>
      </w:r>
    </w:p>
    <w:p w:rsidR="00D076B1" w:rsidRPr="006731E0" w:rsidRDefault="00D076B1" w:rsidP="00D076B1">
      <w:pPr>
        <w:tabs>
          <w:tab w:val="left" w:pos="900"/>
        </w:tabs>
        <w:spacing w:after="0" w:line="240" w:lineRule="auto"/>
        <w:jc w:val="both"/>
        <w:rPr>
          <w:rFonts w:ascii="Times New Roman" w:hAnsi="Times New Roman"/>
          <w:sz w:val="24"/>
          <w:szCs w:val="24"/>
        </w:rPr>
      </w:pPr>
      <w:r w:rsidRPr="006731E0">
        <w:rPr>
          <w:rFonts w:ascii="Times New Roman" w:hAnsi="Times New Roman"/>
          <w:color w:val="000000"/>
          <w:sz w:val="24"/>
          <w:szCs w:val="24"/>
          <w:lang w:eastAsia="lt-LT"/>
        </w:rPr>
        <w:t xml:space="preserve">                Mokytojai,</w:t>
      </w:r>
      <w:r w:rsidRPr="006731E0">
        <w:rPr>
          <w:rFonts w:ascii="Times New Roman" w:hAnsi="Times New Roman"/>
          <w:sz w:val="24"/>
          <w:szCs w:val="24"/>
          <w:lang w:eastAsia="lt-LT"/>
        </w:rPr>
        <w:t xml:space="preserve"> siekdami kurti pozityvų pedagoginį ryšį su mokiniais,</w:t>
      </w:r>
      <w:r w:rsidRPr="006731E0">
        <w:rPr>
          <w:rFonts w:ascii="Times New Roman" w:hAnsi="Times New Roman"/>
          <w:color w:val="000000"/>
          <w:sz w:val="24"/>
          <w:szCs w:val="24"/>
          <w:lang w:eastAsia="lt-LT"/>
        </w:rPr>
        <w:t xml:space="preserve"> dalyvavo respublikinėje akcijoje „Žaliojo tušinuko iššūkis“.  </w:t>
      </w:r>
      <w:r w:rsidRPr="006731E0">
        <w:rPr>
          <w:rFonts w:ascii="Times New Roman" w:hAnsi="Times New Roman"/>
          <w:sz w:val="24"/>
          <w:szCs w:val="24"/>
        </w:rPr>
        <w:t xml:space="preserve">Metodinės dienos Salantų zonos pradinio ugdymo mokytojams „Socialinių emocinių gebėjimų ugdymas – svarbi sąlyga kiekvieno mokinio sėkmei“ metu mokytojai dalinosi patirtimi socialinio emocinio ugdymo klausimais; tobulino žinias, gebėjimus ir kompetencijas šioje srityje. </w:t>
      </w:r>
    </w:p>
    <w:p w:rsidR="00D076B1" w:rsidRPr="006731E0" w:rsidRDefault="00D076B1" w:rsidP="00D076B1">
      <w:pPr>
        <w:tabs>
          <w:tab w:val="left" w:pos="900"/>
        </w:tabs>
        <w:spacing w:after="0" w:line="240" w:lineRule="auto"/>
        <w:jc w:val="both"/>
        <w:rPr>
          <w:rFonts w:ascii="Times New Roman" w:hAnsi="Times New Roman"/>
          <w:sz w:val="24"/>
          <w:szCs w:val="24"/>
        </w:rPr>
      </w:pPr>
      <w:r w:rsidRPr="006731E0">
        <w:rPr>
          <w:rFonts w:ascii="Times New Roman" w:hAnsi="Times New Roman"/>
          <w:sz w:val="24"/>
          <w:szCs w:val="24"/>
        </w:rPr>
        <w:t xml:space="preserve">               Mokykloje buvo atliktas </w:t>
      </w:r>
      <w:proofErr w:type="spellStart"/>
      <w:r w:rsidRPr="006731E0">
        <w:rPr>
          <w:rFonts w:ascii="Times New Roman" w:hAnsi="Times New Roman"/>
          <w:sz w:val="24"/>
          <w:szCs w:val="24"/>
        </w:rPr>
        <w:t>Focus</w:t>
      </w:r>
      <w:proofErr w:type="spellEnd"/>
      <w:r w:rsidRPr="006731E0">
        <w:rPr>
          <w:rFonts w:ascii="Times New Roman" w:hAnsi="Times New Roman"/>
          <w:sz w:val="24"/>
          <w:szCs w:val="24"/>
        </w:rPr>
        <w:t xml:space="preserve"> grupių kokybinis tyrimas „Kaip ugdyti mokinių socialinius emocinius gebėjimus?“, tyrimo rezultatų analizė, pristatymas bei jų panaudojimas tolesnei mokyklos veiklai tobulinti. </w:t>
      </w:r>
      <w:r w:rsidRPr="006731E0">
        <w:rPr>
          <w:rFonts w:ascii="Times New Roman" w:hAnsi="Times New Roman"/>
          <w:color w:val="000000"/>
          <w:sz w:val="24"/>
          <w:szCs w:val="24"/>
        </w:rPr>
        <w:t xml:space="preserve">Psichologinio praktikumo „Emocijų raiška“ metu mokytojai </w:t>
      </w:r>
      <w:r w:rsidRPr="006731E0">
        <w:rPr>
          <w:rFonts w:ascii="Times New Roman" w:hAnsi="Times New Roman"/>
          <w:sz w:val="24"/>
          <w:szCs w:val="24"/>
          <w:lang w:eastAsia="lt-LT"/>
        </w:rPr>
        <w:t xml:space="preserve">įgijo žinių ir gebėjimų apie tai, kaip tinkamai reikšti emocijas. Mokytojai susipažino su D. </w:t>
      </w:r>
      <w:proofErr w:type="spellStart"/>
      <w:r w:rsidRPr="006731E0">
        <w:rPr>
          <w:rFonts w:ascii="Times New Roman" w:hAnsi="Times New Roman"/>
          <w:sz w:val="24"/>
          <w:szCs w:val="24"/>
          <w:lang w:eastAsia="lt-LT"/>
        </w:rPr>
        <w:t>Golemano</w:t>
      </w:r>
      <w:proofErr w:type="spellEnd"/>
      <w:r w:rsidRPr="006731E0">
        <w:rPr>
          <w:rFonts w:ascii="Times New Roman" w:hAnsi="Times New Roman"/>
          <w:sz w:val="24"/>
          <w:szCs w:val="24"/>
          <w:lang w:eastAsia="lt-LT"/>
        </w:rPr>
        <w:t xml:space="preserve"> knygoje </w:t>
      </w:r>
      <w:r w:rsidRPr="006731E0">
        <w:rPr>
          <w:rFonts w:ascii="Times New Roman" w:hAnsi="Times New Roman"/>
          <w:sz w:val="24"/>
          <w:szCs w:val="24"/>
        </w:rPr>
        <w:t>„Emocinis intelektas“</w:t>
      </w:r>
      <w:r w:rsidRPr="006731E0">
        <w:rPr>
          <w:rFonts w:ascii="Times New Roman" w:hAnsi="Times New Roman"/>
          <w:sz w:val="24"/>
          <w:szCs w:val="24"/>
          <w:lang w:eastAsia="lt-LT"/>
        </w:rPr>
        <w:t xml:space="preserve"> siūlomais socialinio emocinio ugdymo metodais, socialinio emocinio ugdymo samprata, nagrinėjo ir aptarė </w:t>
      </w:r>
      <w:r w:rsidRPr="006731E0">
        <w:rPr>
          <w:rFonts w:ascii="Times New Roman" w:hAnsi="Times New Roman"/>
          <w:sz w:val="24"/>
          <w:szCs w:val="24"/>
        </w:rPr>
        <w:t xml:space="preserve">Makso </w:t>
      </w:r>
      <w:proofErr w:type="spellStart"/>
      <w:r w:rsidRPr="006731E0">
        <w:rPr>
          <w:rFonts w:ascii="Times New Roman" w:hAnsi="Times New Roman"/>
          <w:sz w:val="24"/>
          <w:szCs w:val="24"/>
        </w:rPr>
        <w:t>van</w:t>
      </w:r>
      <w:proofErr w:type="spellEnd"/>
      <w:r w:rsidRPr="006731E0">
        <w:rPr>
          <w:rFonts w:ascii="Times New Roman" w:hAnsi="Times New Roman"/>
          <w:sz w:val="24"/>
          <w:szCs w:val="24"/>
        </w:rPr>
        <w:t xml:space="preserve"> </w:t>
      </w:r>
      <w:proofErr w:type="spellStart"/>
      <w:r w:rsidRPr="006731E0">
        <w:rPr>
          <w:rFonts w:ascii="Times New Roman" w:hAnsi="Times New Roman"/>
          <w:sz w:val="24"/>
          <w:szCs w:val="24"/>
        </w:rPr>
        <w:t>Maneno</w:t>
      </w:r>
      <w:proofErr w:type="spellEnd"/>
      <w:r w:rsidRPr="006731E0">
        <w:rPr>
          <w:rFonts w:ascii="Times New Roman" w:hAnsi="Times New Roman"/>
          <w:sz w:val="24"/>
          <w:szCs w:val="24"/>
        </w:rPr>
        <w:t xml:space="preserve"> straipsnį „Pedagogika ir pedagoginis ryšys“,</w:t>
      </w:r>
      <w:r w:rsidRPr="006731E0">
        <w:rPr>
          <w:rFonts w:ascii="Times New Roman" w:hAnsi="Times New Roman"/>
          <w:sz w:val="24"/>
          <w:szCs w:val="24"/>
          <w:lang w:eastAsia="lt-LT"/>
        </w:rPr>
        <w:t xml:space="preserve"> peržiūrėjo ir aptarė filmus apie mokytojų ir mokinių santykius, aptarė pozityvaus emocinio ryšio su mokiniais kūrimo galimybes.</w:t>
      </w:r>
      <w:r w:rsidRPr="006731E0">
        <w:rPr>
          <w:rFonts w:ascii="Times New Roman" w:hAnsi="Times New Roman"/>
          <w:sz w:val="24"/>
          <w:szCs w:val="24"/>
        </w:rPr>
        <w:t xml:space="preserve"> </w:t>
      </w:r>
    </w:p>
    <w:p w:rsidR="00D076B1" w:rsidRPr="006731E0" w:rsidRDefault="00D076B1" w:rsidP="00D076B1">
      <w:pPr>
        <w:tabs>
          <w:tab w:val="left" w:pos="900"/>
        </w:tabs>
        <w:spacing w:after="0" w:line="240" w:lineRule="auto"/>
        <w:jc w:val="both"/>
        <w:rPr>
          <w:rFonts w:ascii="Times New Roman" w:hAnsi="Times New Roman"/>
          <w:sz w:val="24"/>
          <w:szCs w:val="24"/>
          <w:lang w:eastAsia="lt-LT"/>
        </w:rPr>
      </w:pPr>
      <w:r w:rsidRPr="006731E0">
        <w:rPr>
          <w:rFonts w:ascii="Times New Roman" w:hAnsi="Times New Roman"/>
          <w:sz w:val="24"/>
          <w:szCs w:val="24"/>
        </w:rPr>
        <w:t xml:space="preserve">                 Vykusios metodinės savaitės metu  „Mokausi su kitais ir iš kitų“ pedagogai kolegialiai dalijosi  patirtimi - pamokose, klasių valandėlėse, neformaliojo švietimo užsiėmimuose.  </w:t>
      </w:r>
      <w:r w:rsidRPr="006731E0">
        <w:rPr>
          <w:rFonts w:ascii="Times New Roman" w:hAnsi="Times New Roman"/>
          <w:sz w:val="24"/>
          <w:szCs w:val="24"/>
          <w:lang w:eastAsia="lt-LT"/>
        </w:rPr>
        <w:t xml:space="preserve">Pamokų ir ugdomosios veiklos stebėsenos išsikeltas tikslas-  teikti  metodinę pagalbą mokytojams, gerinti pamokos kokybę. </w:t>
      </w:r>
    </w:p>
    <w:p w:rsidR="00D076B1" w:rsidRPr="006731E0" w:rsidRDefault="00D076B1" w:rsidP="00D076B1">
      <w:pPr>
        <w:tabs>
          <w:tab w:val="left" w:pos="900"/>
        </w:tabs>
        <w:spacing w:after="0" w:line="240" w:lineRule="auto"/>
        <w:jc w:val="both"/>
        <w:rPr>
          <w:rFonts w:ascii="Times New Roman" w:hAnsi="Times New Roman"/>
          <w:sz w:val="24"/>
          <w:szCs w:val="24"/>
          <w:lang w:eastAsia="lt-LT"/>
        </w:rPr>
      </w:pPr>
      <w:r w:rsidRPr="006731E0">
        <w:rPr>
          <w:rFonts w:ascii="Times New Roman" w:hAnsi="Times New Roman"/>
          <w:sz w:val="24"/>
          <w:szCs w:val="24"/>
          <w:lang w:eastAsia="lt-LT"/>
        </w:rPr>
        <w:t xml:space="preserve">               Mokyklos bendruomenė </w:t>
      </w:r>
      <w:proofErr w:type="spellStart"/>
      <w:r w:rsidRPr="006731E0">
        <w:rPr>
          <w:rFonts w:ascii="Times New Roman" w:hAnsi="Times New Roman"/>
          <w:color w:val="000000"/>
          <w:sz w:val="24"/>
          <w:szCs w:val="24"/>
        </w:rPr>
        <w:t>Olweus</w:t>
      </w:r>
      <w:proofErr w:type="spellEnd"/>
      <w:r w:rsidRPr="006731E0">
        <w:rPr>
          <w:rFonts w:ascii="Times New Roman" w:hAnsi="Times New Roman"/>
          <w:color w:val="000000"/>
          <w:sz w:val="24"/>
          <w:szCs w:val="24"/>
        </w:rPr>
        <w:t xml:space="preserve"> programos </w:t>
      </w:r>
      <w:proofErr w:type="spellStart"/>
      <w:r w:rsidRPr="006731E0">
        <w:rPr>
          <w:rFonts w:ascii="Times New Roman" w:hAnsi="Times New Roman"/>
          <w:color w:val="000000"/>
          <w:sz w:val="24"/>
          <w:szCs w:val="24"/>
        </w:rPr>
        <w:t>MSG</w:t>
      </w:r>
      <w:proofErr w:type="spellEnd"/>
      <w:r w:rsidRPr="006731E0">
        <w:rPr>
          <w:rFonts w:ascii="Times New Roman" w:hAnsi="Times New Roman"/>
          <w:color w:val="000000"/>
          <w:sz w:val="24"/>
          <w:szCs w:val="24"/>
        </w:rPr>
        <w:t xml:space="preserve"> grupių susirinkimuose</w:t>
      </w:r>
      <w:r w:rsidRPr="006731E0">
        <w:rPr>
          <w:rFonts w:ascii="Times New Roman" w:hAnsi="Times New Roman"/>
          <w:sz w:val="24"/>
          <w:szCs w:val="24"/>
          <w:lang w:eastAsia="lt-LT"/>
        </w:rPr>
        <w:t xml:space="preserve"> diskutavo apie patyčių situacijas mokykloje, mokėsi jas spręsti. Mokytojų tarybos posėdžio metu aptartos socialinio emocinio ugdymo(</w:t>
      </w:r>
      <w:proofErr w:type="spellStart"/>
      <w:r w:rsidRPr="006731E0">
        <w:rPr>
          <w:rFonts w:ascii="Times New Roman" w:hAnsi="Times New Roman"/>
          <w:sz w:val="24"/>
          <w:szCs w:val="24"/>
          <w:lang w:eastAsia="lt-LT"/>
        </w:rPr>
        <w:t>si</w:t>
      </w:r>
      <w:proofErr w:type="spellEnd"/>
      <w:r w:rsidRPr="006731E0">
        <w:rPr>
          <w:rFonts w:ascii="Times New Roman" w:hAnsi="Times New Roman"/>
          <w:sz w:val="24"/>
          <w:szCs w:val="24"/>
          <w:lang w:eastAsia="lt-LT"/>
        </w:rPr>
        <w:t>) sėkmės ir nesėkmės, numatytos veiklos tobulinimo galimybės.</w:t>
      </w:r>
    </w:p>
    <w:p w:rsidR="00D076B1" w:rsidRPr="006731E0" w:rsidRDefault="00D076B1" w:rsidP="00D076B1">
      <w:pPr>
        <w:tabs>
          <w:tab w:val="left" w:pos="1080"/>
          <w:tab w:val="left" w:pos="1440"/>
        </w:tabs>
        <w:spacing w:after="0" w:line="240" w:lineRule="auto"/>
        <w:rPr>
          <w:rFonts w:ascii="Times New Roman" w:hAnsi="Times New Roman"/>
          <w:sz w:val="24"/>
          <w:szCs w:val="24"/>
          <w:lang w:eastAsia="lt-LT"/>
        </w:rPr>
      </w:pPr>
      <w:r w:rsidRPr="006731E0">
        <w:rPr>
          <w:rFonts w:ascii="Times New Roman" w:hAnsi="Times New Roman"/>
          <w:sz w:val="24"/>
          <w:szCs w:val="24"/>
          <w:lang w:eastAsia="lt-LT"/>
        </w:rPr>
        <w:tab/>
      </w:r>
      <w:r w:rsidRPr="006731E0">
        <w:rPr>
          <w:rFonts w:ascii="Times New Roman" w:hAnsi="Times New Roman"/>
          <w:b/>
          <w:sz w:val="24"/>
          <w:szCs w:val="24"/>
          <w:lang w:eastAsia="lt-LT"/>
        </w:rPr>
        <w:t>Uždavinys</w:t>
      </w:r>
      <w:r w:rsidRPr="006731E0">
        <w:rPr>
          <w:rFonts w:ascii="Times New Roman" w:hAnsi="Times New Roman"/>
          <w:sz w:val="24"/>
          <w:szCs w:val="24"/>
          <w:lang w:eastAsia="lt-LT"/>
        </w:rPr>
        <w:t xml:space="preserve"> – </w:t>
      </w:r>
      <w:r w:rsidRPr="006731E0">
        <w:rPr>
          <w:rFonts w:ascii="Times New Roman" w:hAnsi="Times New Roman"/>
          <w:sz w:val="24"/>
          <w:szCs w:val="24"/>
          <w:shd w:val="clear" w:color="auto" w:fill="FFFFFF"/>
        </w:rPr>
        <w:t>ugdyti mokinių socialinius emocinius gebėjimus pamokinėje ir popamokinėje veikloje</w:t>
      </w:r>
      <w:r w:rsidRPr="006731E0">
        <w:rPr>
          <w:rFonts w:ascii="Times New Roman" w:hAnsi="Times New Roman"/>
          <w:sz w:val="24"/>
          <w:szCs w:val="24"/>
          <w:lang w:eastAsia="lt-LT"/>
        </w:rPr>
        <w:t>.</w:t>
      </w:r>
    </w:p>
    <w:p w:rsidR="00D076B1" w:rsidRPr="006731E0" w:rsidRDefault="00D076B1" w:rsidP="00D076B1">
      <w:pPr>
        <w:tabs>
          <w:tab w:val="left" w:pos="900"/>
        </w:tabs>
        <w:spacing w:after="0" w:line="240" w:lineRule="auto"/>
        <w:jc w:val="both"/>
        <w:rPr>
          <w:rFonts w:ascii="Times New Roman" w:hAnsi="Times New Roman"/>
          <w:sz w:val="24"/>
          <w:szCs w:val="24"/>
          <w:lang w:eastAsia="lt-LT"/>
        </w:rPr>
      </w:pPr>
      <w:r w:rsidRPr="006731E0">
        <w:rPr>
          <w:rFonts w:ascii="Times New Roman" w:hAnsi="Times New Roman"/>
          <w:sz w:val="24"/>
          <w:szCs w:val="24"/>
          <w:lang w:eastAsia="lt-LT"/>
        </w:rPr>
        <w:t xml:space="preserve">                  </w:t>
      </w:r>
      <w:r w:rsidRPr="006731E0">
        <w:rPr>
          <w:rFonts w:ascii="Times New Roman" w:hAnsi="Times New Roman"/>
          <w:sz w:val="24"/>
          <w:szCs w:val="24"/>
        </w:rPr>
        <w:t xml:space="preserve">Į ugdymo procesą integruota Alkoholio, tabako ir kitų psichiką veikiančių medžiagų vartojimo prevencijos programa, kuriomis buvo </w:t>
      </w:r>
      <w:r w:rsidRPr="006731E0">
        <w:rPr>
          <w:rFonts w:ascii="Times New Roman" w:hAnsi="Times New Roman"/>
          <w:sz w:val="24"/>
        </w:rPr>
        <w:t>ugdomas mokinių supratimas apie neigiamą alkoholio, tabako ir kitų psichiką veikiančių medžiagų vartojimo poveikį žmogaus sveikatai ir visuomenei, kritinis mąstymas, atsakomybė už savo veiksmus ir elgesį.</w:t>
      </w:r>
      <w:r w:rsidRPr="006731E0">
        <w:rPr>
          <w:rFonts w:ascii="Times New Roman" w:hAnsi="Times New Roman"/>
          <w:sz w:val="24"/>
          <w:szCs w:val="24"/>
          <w:lang w:eastAsia="lt-LT"/>
        </w:rPr>
        <w:t xml:space="preserve"> </w:t>
      </w:r>
    </w:p>
    <w:p w:rsidR="00D076B1" w:rsidRPr="006731E0" w:rsidRDefault="00D076B1" w:rsidP="00D076B1">
      <w:pPr>
        <w:tabs>
          <w:tab w:val="left" w:pos="900"/>
        </w:tabs>
        <w:spacing w:after="0" w:line="240" w:lineRule="auto"/>
        <w:jc w:val="both"/>
        <w:rPr>
          <w:rFonts w:ascii="Times New Roman" w:hAnsi="Times New Roman"/>
          <w:sz w:val="24"/>
          <w:szCs w:val="24"/>
          <w:shd w:val="clear" w:color="auto" w:fill="FFFFFF"/>
        </w:rPr>
      </w:pPr>
      <w:r w:rsidRPr="006731E0">
        <w:rPr>
          <w:rFonts w:ascii="Times New Roman" w:hAnsi="Times New Roman"/>
          <w:sz w:val="24"/>
          <w:szCs w:val="24"/>
          <w:lang w:eastAsia="lt-LT"/>
        </w:rPr>
        <w:t xml:space="preserve">                 </w:t>
      </w:r>
      <w:proofErr w:type="spellStart"/>
      <w:r w:rsidRPr="006731E0">
        <w:rPr>
          <w:rFonts w:ascii="Times New Roman" w:hAnsi="Times New Roman"/>
          <w:sz w:val="24"/>
          <w:szCs w:val="24"/>
          <w:lang w:eastAsia="lt-LT"/>
        </w:rPr>
        <w:t>Olweus</w:t>
      </w:r>
      <w:proofErr w:type="spellEnd"/>
      <w:r w:rsidRPr="006731E0">
        <w:rPr>
          <w:rFonts w:ascii="Times New Roman" w:hAnsi="Times New Roman"/>
          <w:sz w:val="24"/>
          <w:szCs w:val="24"/>
          <w:lang w:eastAsia="lt-LT"/>
        </w:rPr>
        <w:t xml:space="preserve"> programos klasių valandėlių metu buvo plėtojamos mokinių kompetencijos tinkamai spręsti patyčių situacijas. </w:t>
      </w:r>
      <w:r w:rsidRPr="006731E0">
        <w:rPr>
          <w:rFonts w:ascii="Times New Roman" w:hAnsi="Times New Roman"/>
          <w:sz w:val="24"/>
          <w:szCs w:val="24"/>
        </w:rPr>
        <w:t xml:space="preserve">Įgyvendinant psichoaktyviųjų medžiagų vartojimo prevencijos programą „Gyvai“, mokiniams </w:t>
      </w:r>
      <w:r w:rsidRPr="006731E0">
        <w:rPr>
          <w:rFonts w:ascii="Times New Roman" w:hAnsi="Times New Roman"/>
          <w:sz w:val="24"/>
          <w:szCs w:val="24"/>
          <w:shd w:val="clear" w:color="auto" w:fill="FFFFFF"/>
        </w:rPr>
        <w:t xml:space="preserve">suteikta informacija apie psichiką veikiančių medžiagų vartojimo žalą ir ugdyti mokinių gyvenimo įgūdžiai. </w:t>
      </w:r>
    </w:p>
    <w:p w:rsidR="00D076B1" w:rsidRPr="006731E0" w:rsidRDefault="00D076B1" w:rsidP="00A475AC">
      <w:pPr>
        <w:tabs>
          <w:tab w:val="left" w:pos="900"/>
        </w:tabs>
        <w:spacing w:after="0" w:line="240" w:lineRule="auto"/>
        <w:rPr>
          <w:rFonts w:ascii="Times New Roman" w:hAnsi="Times New Roman"/>
          <w:color w:val="000000"/>
          <w:sz w:val="24"/>
          <w:szCs w:val="24"/>
        </w:rPr>
      </w:pPr>
      <w:r w:rsidRPr="006731E0">
        <w:rPr>
          <w:rFonts w:ascii="Times New Roman" w:hAnsi="Times New Roman"/>
          <w:sz w:val="24"/>
          <w:szCs w:val="24"/>
          <w:shd w:val="clear" w:color="auto" w:fill="FFFFFF"/>
        </w:rPr>
        <w:t xml:space="preserve">                  Pamokose buvo taikomi </w:t>
      </w:r>
      <w:r w:rsidRPr="006731E0">
        <w:rPr>
          <w:rFonts w:ascii="Times New Roman" w:hAnsi="Times New Roman"/>
          <w:sz w:val="24"/>
          <w:szCs w:val="24"/>
        </w:rPr>
        <w:t xml:space="preserve">socialinius emocinius gebėjimus ugdantys metodai – diskusijos, žaidimai, darbas grupėse, kūrybiniai darbai, situacijų vaidinimai, inscenizacijos ir kt. </w:t>
      </w:r>
      <w:r w:rsidRPr="006731E0">
        <w:rPr>
          <w:rFonts w:ascii="Times New Roman" w:hAnsi="Times New Roman"/>
          <w:sz w:val="24"/>
        </w:rPr>
        <w:t xml:space="preserve">Metodų taikymo sėkmės ir nesėkmės buvo nustatomos stebint pamokas, gaunant mokinių grįžtamąjį ryšį apie tokių pamokų poveikį. </w:t>
      </w:r>
      <w:r w:rsidRPr="006731E0">
        <w:rPr>
          <w:rFonts w:ascii="Times New Roman" w:hAnsi="Times New Roman"/>
          <w:sz w:val="24"/>
        </w:rPr>
        <w:br/>
      </w:r>
      <w:r w:rsidRPr="006731E0">
        <w:rPr>
          <w:rFonts w:ascii="Times New Roman" w:hAnsi="Times New Roman"/>
          <w:sz w:val="24"/>
        </w:rPr>
        <w:lastRenderedPageBreak/>
        <w:t xml:space="preserve">                 </w:t>
      </w:r>
      <w:r w:rsidRPr="006731E0">
        <w:rPr>
          <w:rFonts w:ascii="Times New Roman" w:hAnsi="Times New Roman"/>
          <w:sz w:val="24"/>
          <w:szCs w:val="24"/>
          <w:lang w:eastAsia="lt-LT"/>
        </w:rPr>
        <w:t>Ugdymo procesas organizuotas netradiciškai, mokiniai buvo skatinami bendrauti ir bendradarbiauti, tinkamai reikšti emocijas. Siekta pamokas/ugdomąją veiklą organizuoti ne dalykų kabinetuose, o mokyklos vidinėse ir išorinėse erdvėse, kitose aplinkose, kuriose skatinamas komandinis darbas, taikomi žaidimo, kūrybiniai metodai, lavinantys socialinius emocinius gebėjimus.</w:t>
      </w:r>
      <w:r w:rsidRPr="006731E0">
        <w:rPr>
          <w:rFonts w:ascii="Times New Roman" w:hAnsi="Times New Roman"/>
          <w:color w:val="000000"/>
          <w:sz w:val="24"/>
          <w:szCs w:val="24"/>
        </w:rPr>
        <w:t xml:space="preserve"> Į ugdymo proceso organizavimą įtraukti</w:t>
      </w:r>
      <w:r w:rsidRPr="006731E0">
        <w:rPr>
          <w:rFonts w:ascii="Times New Roman" w:hAnsi="Times New Roman"/>
          <w:sz w:val="24"/>
          <w:szCs w:val="24"/>
          <w:lang w:eastAsia="lt-LT"/>
        </w:rPr>
        <w:t xml:space="preserve"> </w:t>
      </w:r>
      <w:r w:rsidRPr="006731E0">
        <w:rPr>
          <w:rFonts w:ascii="Times New Roman" w:hAnsi="Times New Roman"/>
          <w:color w:val="000000"/>
          <w:sz w:val="24"/>
          <w:szCs w:val="24"/>
        </w:rPr>
        <w:t xml:space="preserve">tėvai: organizavo ir vedė pamokas. </w:t>
      </w:r>
    </w:p>
    <w:p w:rsidR="00D076B1" w:rsidRDefault="00D076B1" w:rsidP="00D076B1">
      <w:pPr>
        <w:tabs>
          <w:tab w:val="left" w:pos="1134"/>
        </w:tabs>
        <w:spacing w:after="0" w:line="240" w:lineRule="auto"/>
        <w:ind w:firstLine="851"/>
        <w:jc w:val="both"/>
        <w:rPr>
          <w:rFonts w:ascii="Times New Roman" w:eastAsia="Times New Roman" w:hAnsi="Times New Roman"/>
          <w:sz w:val="24"/>
          <w:szCs w:val="24"/>
          <w:lang w:eastAsia="lt-LT"/>
        </w:rPr>
      </w:pPr>
      <w:r>
        <w:rPr>
          <w:rFonts w:ascii="Times New Roman" w:hAnsi="Times New Roman"/>
          <w:color w:val="000000"/>
          <w:sz w:val="24"/>
          <w:szCs w:val="24"/>
        </w:rPr>
        <w:t xml:space="preserve">   </w:t>
      </w:r>
      <w:r w:rsidRPr="006731E0">
        <w:rPr>
          <w:rFonts w:ascii="Times New Roman" w:hAnsi="Times New Roman"/>
          <w:color w:val="000000"/>
          <w:sz w:val="24"/>
          <w:szCs w:val="24"/>
        </w:rPr>
        <w:t xml:space="preserve"> </w:t>
      </w:r>
      <w:r w:rsidRPr="006731E0">
        <w:rPr>
          <w:rFonts w:ascii="Times New Roman" w:hAnsi="Times New Roman"/>
          <w:sz w:val="24"/>
          <w:szCs w:val="24"/>
          <w:lang w:eastAsia="lt-LT"/>
        </w:rPr>
        <w:t>Mokiniai psichologo užsiėmimuose įgijo psichologinių žinių apie tai, kaip pozityviai bendrauti, spręsti konfliktus, reikšti emocijas. Mokiniams organizuoti neformaliojo švietimo renginiai, skirti socialinių emocinių gebėjimų ugdymui: akcija „Emocijų paštas“, akcija „Ištiesk draugui ranką“, „Naktis mokykloje“, akcija „Sveikinu su draugo diena“, socialinių emocinių gebėjimų ugdymo vasaros poilsio programa „Pažink, suprask, valdyk“. Dalyvauta respublikiniuose renginiuose, akcijose, projektuose, skatinančiuose socialinių emocinių gebėjimų ugdymą: „Tolerancijos savaitė“, „Veiksmo savaitė be patyčių“, Klaipėdos universiteto organizuojamoje mokinių mokslinėje konferencijoje „Tolerantiška mokykla – saugi visuomenė“ ir kt.</w:t>
      </w:r>
      <w:r w:rsidRPr="006731E0">
        <w:rPr>
          <w:rFonts w:ascii="Times New Roman" w:hAnsi="Times New Roman"/>
          <w:sz w:val="24"/>
          <w:szCs w:val="24"/>
          <w:lang w:eastAsia="lt-LT"/>
        </w:rPr>
        <w:tab/>
      </w:r>
    </w:p>
    <w:p w:rsidR="00D076B1" w:rsidRPr="007326E9" w:rsidRDefault="00D076B1" w:rsidP="00D076B1">
      <w:pPr>
        <w:spacing w:after="0" w:line="240" w:lineRule="auto"/>
        <w:ind w:firstLine="851"/>
        <w:jc w:val="both"/>
        <w:rPr>
          <w:rFonts w:ascii="Times New Roman" w:eastAsia="Times New Roman" w:hAnsi="Times New Roman"/>
          <w:sz w:val="24"/>
          <w:szCs w:val="24"/>
          <w:lang w:eastAsia="lt-LT"/>
        </w:rPr>
      </w:pPr>
    </w:p>
    <w:p w:rsidR="006412B6" w:rsidRDefault="006412B6" w:rsidP="00B943F7">
      <w:pPr>
        <w:spacing w:after="0" w:line="240" w:lineRule="auto"/>
        <w:ind w:firstLine="851"/>
        <w:rPr>
          <w:rFonts w:ascii="Times New Roman" w:eastAsia="Times New Roman" w:hAnsi="Times New Roman"/>
          <w:bCs/>
          <w:color w:val="000000"/>
          <w:sz w:val="24"/>
          <w:szCs w:val="24"/>
          <w:lang w:eastAsia="lt-LT"/>
        </w:rPr>
      </w:pPr>
      <w:r w:rsidRPr="006002EF">
        <w:rPr>
          <w:rFonts w:ascii="Times New Roman" w:eastAsia="Times New Roman" w:hAnsi="Times New Roman"/>
          <w:bCs/>
          <w:color w:val="000000"/>
          <w:sz w:val="24"/>
          <w:szCs w:val="24"/>
          <w:lang w:eastAsia="lt-LT"/>
        </w:rPr>
        <w:t>2.2. Įstaigos vykdytos programos, projektai</w:t>
      </w:r>
      <w:r w:rsidR="00D076B1">
        <w:rPr>
          <w:rFonts w:ascii="Times New Roman" w:eastAsia="Times New Roman" w:hAnsi="Times New Roman"/>
          <w:bCs/>
          <w:color w:val="000000"/>
          <w:sz w:val="24"/>
          <w:szCs w:val="24"/>
          <w:lang w:eastAsia="lt-LT"/>
        </w:rPr>
        <w:t>, lėšos:</w:t>
      </w:r>
    </w:p>
    <w:p w:rsidR="00263802" w:rsidRPr="00EC779A" w:rsidRDefault="00061A27" w:rsidP="00263802">
      <w:pPr>
        <w:tabs>
          <w:tab w:val="left" w:pos="900"/>
        </w:tabs>
        <w:autoSpaceDE w:val="0"/>
        <w:autoSpaceDN w:val="0"/>
        <w:adjustRightInd w:val="0"/>
        <w:spacing w:after="0" w:line="240" w:lineRule="auto"/>
        <w:jc w:val="both"/>
        <w:rPr>
          <w:rFonts w:ascii="Times New Roman" w:eastAsia="Times New Roman" w:hAnsi="Times New Roman"/>
          <w:color w:val="000000"/>
          <w:sz w:val="24"/>
          <w:szCs w:val="24"/>
        </w:rPr>
      </w:pPr>
      <w:r w:rsidRPr="00566B18">
        <w:rPr>
          <w:rFonts w:ascii="Times New Roman" w:eastAsia="Times New Roman" w:hAnsi="Times New Roman"/>
          <w:color w:val="ED7D31"/>
          <w:sz w:val="24"/>
          <w:szCs w:val="24"/>
        </w:rPr>
        <w:t xml:space="preserve">              </w:t>
      </w:r>
      <w:r w:rsidRPr="00EC779A">
        <w:rPr>
          <w:rFonts w:ascii="Times New Roman" w:eastAsia="Times New Roman" w:hAnsi="Times New Roman"/>
          <w:color w:val="000000"/>
          <w:sz w:val="24"/>
          <w:szCs w:val="24"/>
        </w:rPr>
        <w:t>2.2.1</w:t>
      </w:r>
      <w:r w:rsidR="00263802" w:rsidRPr="00EC779A">
        <w:rPr>
          <w:rFonts w:ascii="Times New Roman" w:eastAsia="Times New Roman" w:hAnsi="Times New Roman"/>
          <w:color w:val="000000"/>
          <w:sz w:val="24"/>
          <w:szCs w:val="24"/>
        </w:rPr>
        <w:t>. projektas „Audimo mokyklėlė“, parengtas bendradarbiaujant su vyskupo M. Valančiaus gimtinės muziejumi. Mokiniai supažindinami su senovės amatu - audimu, puoselėjamos etnokultūrinės tradicijos, organizuojamos parodos, dalyvauta rajoniniuose renginiuose;</w:t>
      </w:r>
    </w:p>
    <w:p w:rsidR="00263802" w:rsidRPr="00EC779A" w:rsidRDefault="00061A27" w:rsidP="00263802">
      <w:pPr>
        <w:tabs>
          <w:tab w:val="left" w:pos="851"/>
        </w:tabs>
        <w:spacing w:after="0" w:line="240" w:lineRule="auto"/>
        <w:jc w:val="both"/>
        <w:rPr>
          <w:rFonts w:ascii="Times New Roman" w:eastAsia="Times New Roman" w:hAnsi="Times New Roman"/>
          <w:color w:val="000000"/>
          <w:sz w:val="24"/>
          <w:szCs w:val="24"/>
        </w:rPr>
      </w:pPr>
      <w:r w:rsidRPr="00EC779A">
        <w:rPr>
          <w:rFonts w:ascii="Times New Roman" w:eastAsia="Times New Roman" w:hAnsi="Times New Roman"/>
          <w:color w:val="000000"/>
          <w:sz w:val="24"/>
          <w:szCs w:val="24"/>
        </w:rPr>
        <w:t xml:space="preserve">  </w:t>
      </w:r>
      <w:r w:rsidRPr="00EC779A">
        <w:rPr>
          <w:rFonts w:ascii="Times New Roman" w:eastAsia="Times New Roman" w:hAnsi="Times New Roman"/>
          <w:color w:val="000000"/>
          <w:sz w:val="24"/>
          <w:szCs w:val="24"/>
        </w:rPr>
        <w:tab/>
        <w:t xml:space="preserve"> 2.2.2</w:t>
      </w:r>
      <w:r w:rsidR="00263802" w:rsidRPr="00EC779A">
        <w:rPr>
          <w:rFonts w:ascii="Times New Roman" w:eastAsia="Times New Roman" w:hAnsi="Times New Roman"/>
          <w:color w:val="000000"/>
          <w:sz w:val="24"/>
          <w:szCs w:val="24"/>
        </w:rPr>
        <w:t>. projektas „Mokomės žaisti senolių žaidimus“ – tai e</w:t>
      </w:r>
      <w:r w:rsidR="00263802" w:rsidRPr="00EC779A">
        <w:rPr>
          <w:rFonts w:ascii="Times New Roman" w:eastAsia="Times New Roman" w:hAnsi="Times New Roman"/>
          <w:snapToGrid w:val="0"/>
          <w:color w:val="000000"/>
          <w:sz w:val="24"/>
          <w:szCs w:val="24"/>
        </w:rPr>
        <w:t xml:space="preserve">tninės kultūros projektas, kuriame puoselėjama ilgaamžė lietuvių liaudies žaidimų tradicija. Organizuojamos senovinių sportinių žaidimų varžybos </w:t>
      </w:r>
      <w:proofErr w:type="spellStart"/>
      <w:r w:rsidR="00263802" w:rsidRPr="00EC779A">
        <w:rPr>
          <w:rFonts w:ascii="Times New Roman" w:eastAsia="Times New Roman" w:hAnsi="Times New Roman"/>
          <w:snapToGrid w:val="0"/>
          <w:color w:val="000000"/>
          <w:sz w:val="24"/>
          <w:szCs w:val="24"/>
        </w:rPr>
        <w:t>Nasrėnų</w:t>
      </w:r>
      <w:proofErr w:type="spellEnd"/>
      <w:r w:rsidR="00263802" w:rsidRPr="00EC779A">
        <w:rPr>
          <w:rFonts w:ascii="Times New Roman" w:eastAsia="Times New Roman" w:hAnsi="Times New Roman"/>
          <w:snapToGrid w:val="0"/>
          <w:color w:val="000000"/>
          <w:sz w:val="24"/>
          <w:szCs w:val="24"/>
        </w:rPr>
        <w:t xml:space="preserve"> M. Valančiaus gimtinės muziejuje rajono ir Žemaitijos regiono ugdymo įstaigų mokiniams;</w:t>
      </w:r>
    </w:p>
    <w:p w:rsidR="00263802" w:rsidRPr="00EC779A" w:rsidRDefault="009C3B83" w:rsidP="00263802">
      <w:pPr>
        <w:spacing w:after="0" w:line="240" w:lineRule="auto"/>
        <w:ind w:firstLine="540"/>
        <w:jc w:val="both"/>
        <w:rPr>
          <w:rFonts w:ascii="Times New Roman" w:eastAsia="Times New Roman" w:hAnsi="Times New Roman"/>
          <w:color w:val="000000"/>
          <w:sz w:val="24"/>
          <w:szCs w:val="24"/>
        </w:rPr>
      </w:pPr>
      <w:r w:rsidRPr="00EC779A">
        <w:rPr>
          <w:rFonts w:ascii="Times New Roman" w:eastAsia="Times New Roman" w:hAnsi="Times New Roman"/>
          <w:color w:val="000000"/>
          <w:sz w:val="24"/>
          <w:szCs w:val="24"/>
        </w:rPr>
        <w:t xml:space="preserve">       2.2.3</w:t>
      </w:r>
      <w:r w:rsidR="00263802" w:rsidRPr="00EC779A">
        <w:rPr>
          <w:rFonts w:ascii="Times New Roman" w:eastAsia="Times New Roman" w:hAnsi="Times New Roman"/>
          <w:color w:val="000000"/>
          <w:sz w:val="24"/>
          <w:szCs w:val="24"/>
        </w:rPr>
        <w:t xml:space="preserve">. </w:t>
      </w:r>
      <w:r w:rsidR="00263802" w:rsidRPr="00EC779A">
        <w:rPr>
          <w:rFonts w:ascii="Times New Roman" w:hAnsi="Times New Roman"/>
          <w:color w:val="000000"/>
          <w:sz w:val="24"/>
          <w:szCs w:val="24"/>
        </w:rPr>
        <w:t xml:space="preserve">organizuoti nacionalinio projekto „Tyrėjų naktis </w:t>
      </w:r>
      <w:r w:rsidR="00263802" w:rsidRPr="00EC779A">
        <w:rPr>
          <w:rFonts w:ascii="Times New Roman" w:hAnsi="Times New Roman"/>
          <w:color w:val="000000"/>
          <w:sz w:val="24"/>
          <w:szCs w:val="24"/>
          <w:lang w:val="en-US"/>
        </w:rPr>
        <w:t xml:space="preserve">2018” </w:t>
      </w:r>
      <w:r w:rsidR="00263802" w:rsidRPr="00EC779A">
        <w:rPr>
          <w:rFonts w:ascii="Times New Roman" w:hAnsi="Times New Roman"/>
          <w:color w:val="000000"/>
          <w:sz w:val="24"/>
          <w:szCs w:val="24"/>
        </w:rPr>
        <w:t>renginiai, veiksmo savaitė „Be patyčių 2018“, respublikinė p</w:t>
      </w:r>
      <w:r w:rsidR="00263802" w:rsidRPr="00EC779A">
        <w:rPr>
          <w:rFonts w:ascii="Times New Roman" w:hAnsi="Times New Roman"/>
          <w:bCs/>
          <w:color w:val="000000"/>
          <w:sz w:val="24"/>
          <w:szCs w:val="24"/>
        </w:rPr>
        <w:t>ilietinė akcija „Tolerancijos raktas“, o</w:t>
      </w:r>
      <w:r w:rsidR="00263802" w:rsidRPr="00EC779A">
        <w:rPr>
          <w:rFonts w:ascii="Times New Roman" w:eastAsia="Times New Roman" w:hAnsi="Times New Roman"/>
          <w:bCs/>
          <w:color w:val="000000"/>
          <w:sz w:val="24"/>
          <w:szCs w:val="24"/>
        </w:rPr>
        <w:t xml:space="preserve">rganizuoti respublikinio projekto „Saugesnio interneto diena“ renginiai, dalyvauta </w:t>
      </w:r>
      <w:r w:rsidR="00307183">
        <w:rPr>
          <w:rFonts w:ascii="Times New Roman" w:eastAsia="Times New Roman" w:hAnsi="Times New Roman"/>
          <w:bCs/>
          <w:color w:val="000000"/>
          <w:sz w:val="24"/>
          <w:szCs w:val="24"/>
        </w:rPr>
        <w:t>tarptautiniame projekte</w:t>
      </w:r>
      <w:r w:rsidR="00263802" w:rsidRPr="00EC779A">
        <w:rPr>
          <w:rFonts w:ascii="Times New Roman" w:eastAsia="Times New Roman" w:hAnsi="Times New Roman"/>
          <w:bCs/>
          <w:color w:val="000000"/>
          <w:sz w:val="24"/>
          <w:szCs w:val="24"/>
        </w:rPr>
        <w:t xml:space="preserve"> </w:t>
      </w:r>
      <w:r w:rsidR="00263802" w:rsidRPr="00EC779A">
        <w:rPr>
          <w:rFonts w:ascii="Times New Roman" w:hAnsi="Times New Roman"/>
          <w:bCs/>
          <w:color w:val="000000"/>
          <w:sz w:val="24"/>
          <w:szCs w:val="24"/>
        </w:rPr>
        <w:t xml:space="preserve">„Šiaurės šalių bibliotekų savaitė“, </w:t>
      </w:r>
      <w:r w:rsidR="00307183">
        <w:rPr>
          <w:rFonts w:ascii="Times New Roman" w:hAnsi="Times New Roman"/>
          <w:bCs/>
          <w:color w:val="000000"/>
          <w:sz w:val="24"/>
          <w:szCs w:val="24"/>
        </w:rPr>
        <w:t xml:space="preserve">respublikiniuose projektuose </w:t>
      </w:r>
      <w:r w:rsidR="00263802" w:rsidRPr="00EC779A">
        <w:rPr>
          <w:rFonts w:ascii="Times New Roman" w:hAnsi="Times New Roman"/>
          <w:bCs/>
          <w:color w:val="000000"/>
          <w:sz w:val="24"/>
          <w:szCs w:val="24"/>
        </w:rPr>
        <w:t xml:space="preserve">„Metų knygos rinkimai“, profesinės savanorystės „Būsiu“ ir kt. </w:t>
      </w:r>
      <w:r w:rsidR="00263802" w:rsidRPr="00EC779A">
        <w:rPr>
          <w:rFonts w:ascii="Times New Roman" w:eastAsia="Times New Roman" w:hAnsi="Times New Roman"/>
          <w:b/>
          <w:color w:val="000000"/>
          <w:sz w:val="24"/>
          <w:szCs w:val="24"/>
        </w:rPr>
        <w:t xml:space="preserve"> </w:t>
      </w:r>
    </w:p>
    <w:p w:rsidR="00263802" w:rsidRPr="00EC779A" w:rsidRDefault="009C3B83" w:rsidP="00263802">
      <w:pPr>
        <w:tabs>
          <w:tab w:val="left" w:pos="993"/>
        </w:tabs>
        <w:spacing w:after="0" w:line="240" w:lineRule="auto"/>
        <w:jc w:val="both"/>
        <w:rPr>
          <w:rFonts w:ascii="Times New Roman" w:eastAsia="Times New Roman" w:hAnsi="Times New Roman"/>
          <w:b/>
          <w:bCs/>
          <w:color w:val="000000"/>
          <w:sz w:val="24"/>
          <w:szCs w:val="24"/>
        </w:rPr>
      </w:pPr>
      <w:r w:rsidRPr="00EC779A">
        <w:rPr>
          <w:rFonts w:ascii="Times New Roman" w:eastAsia="Times New Roman" w:hAnsi="Times New Roman"/>
          <w:color w:val="000000"/>
          <w:sz w:val="24"/>
          <w:szCs w:val="24"/>
        </w:rPr>
        <w:tab/>
        <w:t>2.2.4</w:t>
      </w:r>
      <w:r w:rsidR="00263802" w:rsidRPr="00EC779A">
        <w:rPr>
          <w:rFonts w:ascii="Times New Roman" w:eastAsia="Times New Roman" w:hAnsi="Times New Roman"/>
          <w:color w:val="000000"/>
          <w:sz w:val="24"/>
          <w:szCs w:val="24"/>
        </w:rPr>
        <w:t xml:space="preserve">. </w:t>
      </w:r>
      <w:r w:rsidR="00263802" w:rsidRPr="00EC779A">
        <w:rPr>
          <w:rFonts w:ascii="Times New Roman" w:hAnsi="Times New Roman"/>
          <w:color w:val="000000"/>
          <w:sz w:val="24"/>
          <w:szCs w:val="24"/>
        </w:rPr>
        <w:t>su mokyklos komanda (</w:t>
      </w:r>
      <w:r w:rsidR="00263802" w:rsidRPr="00EC779A">
        <w:rPr>
          <w:rFonts w:ascii="Times New Roman" w:hAnsi="Times New Roman"/>
          <w:color w:val="000000"/>
          <w:sz w:val="24"/>
          <w:szCs w:val="24"/>
          <w:lang w:val="en-US"/>
        </w:rPr>
        <w:t>8</w:t>
      </w:r>
      <w:r w:rsidR="00263802" w:rsidRPr="00EC779A">
        <w:rPr>
          <w:rFonts w:ascii="Times New Roman" w:hAnsi="Times New Roman"/>
          <w:color w:val="000000"/>
          <w:sz w:val="24"/>
          <w:szCs w:val="24"/>
        </w:rPr>
        <w:t xml:space="preserve">-10 kl. mok.) dalyvauta  „Sniego gniūžtės“ bei „Snaigės“ (5-7 kl.) stovyklose Kretingos rajono Darbėnų ir Vydmantų gimnazijose;  </w:t>
      </w:r>
    </w:p>
    <w:p w:rsidR="00263802" w:rsidRPr="00EC779A" w:rsidRDefault="00263802"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eastAsia="Times New Roman" w:hAnsi="Times New Roman"/>
          <w:bCs/>
          <w:color w:val="000000"/>
          <w:sz w:val="24"/>
          <w:szCs w:val="24"/>
        </w:rPr>
        <w:tab/>
        <w:t xml:space="preserve"> </w:t>
      </w:r>
      <w:r w:rsidR="009C3B83" w:rsidRPr="00EC779A">
        <w:rPr>
          <w:rFonts w:ascii="Times New Roman" w:eastAsia="Times New Roman" w:hAnsi="Times New Roman"/>
          <w:bCs/>
          <w:color w:val="000000"/>
          <w:sz w:val="24"/>
          <w:szCs w:val="24"/>
        </w:rPr>
        <w:t>2.2.5</w:t>
      </w:r>
      <w:r w:rsidRPr="00EC779A">
        <w:rPr>
          <w:rFonts w:ascii="Times New Roman" w:eastAsia="Times New Roman" w:hAnsi="Times New Roman"/>
          <w:bCs/>
          <w:color w:val="000000"/>
          <w:sz w:val="24"/>
          <w:szCs w:val="24"/>
        </w:rPr>
        <w:t>.</w:t>
      </w:r>
      <w:r w:rsidRPr="00EC779A">
        <w:rPr>
          <w:rFonts w:ascii="Times New Roman" w:hAnsi="Times New Roman"/>
          <w:color w:val="000000"/>
          <w:sz w:val="24"/>
          <w:szCs w:val="24"/>
        </w:rPr>
        <w:t xml:space="preserve"> diegta ir įgyvendinama  </w:t>
      </w:r>
      <w:proofErr w:type="spellStart"/>
      <w:r w:rsidRPr="00EC779A">
        <w:rPr>
          <w:rFonts w:ascii="Times New Roman" w:hAnsi="Times New Roman"/>
          <w:color w:val="000000"/>
          <w:sz w:val="24"/>
          <w:szCs w:val="24"/>
        </w:rPr>
        <w:t>Olweus</w:t>
      </w:r>
      <w:proofErr w:type="spellEnd"/>
      <w:r w:rsidRPr="00EC779A">
        <w:rPr>
          <w:rFonts w:ascii="Times New Roman" w:hAnsi="Times New Roman"/>
          <w:color w:val="000000"/>
          <w:sz w:val="24"/>
          <w:szCs w:val="24"/>
        </w:rPr>
        <w:t xml:space="preserve"> patyčių prevencijos kokybės užtikrinimo sistema mokykloje;</w:t>
      </w:r>
    </w:p>
    <w:p w:rsidR="00263802" w:rsidRPr="00EC779A" w:rsidRDefault="00263802"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t xml:space="preserve"> </w:t>
      </w:r>
      <w:r w:rsidR="009C3B83" w:rsidRPr="00EC779A">
        <w:rPr>
          <w:rFonts w:ascii="Times New Roman" w:hAnsi="Times New Roman"/>
          <w:color w:val="000000"/>
          <w:sz w:val="24"/>
          <w:szCs w:val="24"/>
        </w:rPr>
        <w:t>2.2.6</w:t>
      </w:r>
      <w:r w:rsidRPr="00EC779A">
        <w:rPr>
          <w:rFonts w:ascii="Times New Roman" w:hAnsi="Times New Roman"/>
          <w:color w:val="000000"/>
          <w:sz w:val="24"/>
          <w:szCs w:val="24"/>
        </w:rPr>
        <w:t>. organizuota savanorystės diena – „Pyragų diena“;</w:t>
      </w:r>
    </w:p>
    <w:p w:rsidR="00263802" w:rsidRPr="00EC779A" w:rsidRDefault="00263802"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t xml:space="preserve"> </w:t>
      </w:r>
      <w:r w:rsidR="009C3B83" w:rsidRPr="00EC779A">
        <w:rPr>
          <w:rFonts w:ascii="Times New Roman" w:hAnsi="Times New Roman"/>
          <w:color w:val="000000"/>
          <w:sz w:val="24"/>
          <w:szCs w:val="24"/>
        </w:rPr>
        <w:t>2.2.7</w:t>
      </w:r>
      <w:r w:rsidRPr="00EC779A">
        <w:rPr>
          <w:rFonts w:ascii="Times New Roman" w:hAnsi="Times New Roman"/>
          <w:color w:val="000000"/>
          <w:sz w:val="24"/>
          <w:szCs w:val="24"/>
        </w:rPr>
        <w:t xml:space="preserve">. organizuojami kasmetiniai respublikiniai Didžiojo žemaičių vyskupo Motiejaus Valančiaus skaitymai gimtinės muziejuje </w:t>
      </w:r>
      <w:proofErr w:type="spellStart"/>
      <w:r w:rsidRPr="00EC779A">
        <w:rPr>
          <w:rFonts w:ascii="Times New Roman" w:hAnsi="Times New Roman"/>
          <w:color w:val="000000"/>
          <w:sz w:val="24"/>
          <w:szCs w:val="24"/>
        </w:rPr>
        <w:t>Nasrėnuose</w:t>
      </w:r>
      <w:proofErr w:type="spellEnd"/>
      <w:r w:rsidRPr="00EC779A">
        <w:rPr>
          <w:rFonts w:ascii="Times New Roman" w:hAnsi="Times New Roman"/>
          <w:color w:val="000000"/>
          <w:sz w:val="24"/>
          <w:szCs w:val="24"/>
        </w:rPr>
        <w:t>.</w:t>
      </w:r>
    </w:p>
    <w:p w:rsidR="00263802" w:rsidRPr="00EC779A" w:rsidRDefault="00263802" w:rsidP="00263802">
      <w:pPr>
        <w:tabs>
          <w:tab w:val="left" w:pos="851"/>
        </w:tabs>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t xml:space="preserve"> </w:t>
      </w:r>
      <w:r w:rsidR="009C3B83" w:rsidRPr="00EC779A">
        <w:rPr>
          <w:rFonts w:ascii="Times New Roman" w:hAnsi="Times New Roman"/>
          <w:color w:val="000000"/>
          <w:sz w:val="24"/>
          <w:szCs w:val="24"/>
        </w:rPr>
        <w:t>2.2.8</w:t>
      </w:r>
      <w:r w:rsidRPr="00EC779A">
        <w:rPr>
          <w:rFonts w:ascii="Times New Roman" w:hAnsi="Times New Roman"/>
          <w:color w:val="000000"/>
          <w:sz w:val="24"/>
          <w:szCs w:val="24"/>
        </w:rPr>
        <w:t>. įgyvendinta psichoaktyviųjų medžiagų vartojimo prevencijos programa „Gyvai“ 6 kl. mokiniams ir jų tėvams;</w:t>
      </w:r>
    </w:p>
    <w:p w:rsidR="00263802" w:rsidRPr="00EC779A" w:rsidRDefault="009C3B83"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eastAsia="Times New Roman" w:hAnsi="Times New Roman"/>
          <w:color w:val="000000"/>
          <w:sz w:val="24"/>
          <w:szCs w:val="24"/>
        </w:rPr>
        <w:tab/>
        <w:t>2.2.9</w:t>
      </w:r>
      <w:r w:rsidR="00263802" w:rsidRPr="00EC779A">
        <w:rPr>
          <w:rFonts w:ascii="Times New Roman" w:eastAsia="Times New Roman" w:hAnsi="Times New Roman"/>
          <w:color w:val="000000"/>
          <w:sz w:val="24"/>
          <w:szCs w:val="24"/>
        </w:rPr>
        <w:t xml:space="preserve">. projektai </w:t>
      </w:r>
      <w:r w:rsidR="00263802" w:rsidRPr="00EC779A">
        <w:rPr>
          <w:rFonts w:ascii="Times New Roman" w:hAnsi="Times New Roman"/>
          <w:color w:val="000000"/>
          <w:sz w:val="24"/>
          <w:szCs w:val="24"/>
        </w:rPr>
        <w:t xml:space="preserve">„Seni daiktai pasakoja“: „Iš kartos į kartą“ ir „Duona, duonutė, duonelė“, „Tai gražiai mane augino“, „Degančių žibintų gatvė“, renginių ciklas, skirtas Pasaulinei Žemės dienai „Sveika, pabudusi  Žeme“,  </w:t>
      </w:r>
    </w:p>
    <w:p w:rsidR="00263802" w:rsidRPr="00EC779A" w:rsidRDefault="009C3B83"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t>2.2.10</w:t>
      </w:r>
      <w:r w:rsidR="00263802" w:rsidRPr="00EC779A">
        <w:rPr>
          <w:rFonts w:ascii="Times New Roman" w:hAnsi="Times New Roman"/>
          <w:color w:val="000000"/>
          <w:sz w:val="24"/>
          <w:szCs w:val="24"/>
        </w:rPr>
        <w:t xml:space="preserve">. </w:t>
      </w:r>
      <w:r w:rsidR="008D5305" w:rsidRPr="00EC779A">
        <w:rPr>
          <w:rFonts w:ascii="Times New Roman" w:hAnsi="Times New Roman"/>
          <w:color w:val="000000"/>
          <w:sz w:val="24"/>
          <w:szCs w:val="24"/>
        </w:rPr>
        <w:t xml:space="preserve">respublikinis </w:t>
      </w:r>
      <w:r w:rsidR="00263802" w:rsidRPr="00EC779A">
        <w:rPr>
          <w:rFonts w:ascii="Times New Roman" w:hAnsi="Times New Roman"/>
          <w:color w:val="000000"/>
          <w:sz w:val="24"/>
          <w:szCs w:val="24"/>
        </w:rPr>
        <w:t>projektas „Kaip surasti Lietuvą</w:t>
      </w:r>
      <w:r w:rsidR="008D5305" w:rsidRPr="00EC779A">
        <w:rPr>
          <w:rFonts w:ascii="Times New Roman" w:hAnsi="Times New Roman"/>
          <w:color w:val="000000"/>
          <w:sz w:val="24"/>
          <w:szCs w:val="24"/>
        </w:rPr>
        <w:t xml:space="preserve"> 2018</w:t>
      </w:r>
      <w:r w:rsidR="00263802" w:rsidRPr="00EC779A">
        <w:rPr>
          <w:rFonts w:ascii="Times New Roman" w:hAnsi="Times New Roman"/>
          <w:color w:val="000000"/>
          <w:sz w:val="24"/>
          <w:szCs w:val="24"/>
        </w:rPr>
        <w:t>?“;</w:t>
      </w:r>
    </w:p>
    <w:p w:rsidR="00263802" w:rsidRPr="00EC779A" w:rsidRDefault="009C3B83"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t>2.2.11</w:t>
      </w:r>
      <w:r w:rsidR="00263802" w:rsidRPr="00EC779A">
        <w:rPr>
          <w:rFonts w:ascii="Times New Roman" w:hAnsi="Times New Roman"/>
          <w:color w:val="000000"/>
          <w:sz w:val="24"/>
          <w:szCs w:val="24"/>
        </w:rPr>
        <w:t xml:space="preserve">. </w:t>
      </w:r>
      <w:r w:rsidR="00263802" w:rsidRPr="00EC779A">
        <w:rPr>
          <w:rFonts w:ascii="Times New Roman" w:hAnsi="Times New Roman"/>
          <w:color w:val="000000"/>
          <w:sz w:val="24"/>
          <w:szCs w:val="24"/>
          <w:shd w:val="clear" w:color="auto" w:fill="FFFFFF"/>
        </w:rPr>
        <w:t>projektas ,,Jaunas - aktyvus - savanoriškas“;</w:t>
      </w:r>
    </w:p>
    <w:p w:rsidR="008D5305" w:rsidRPr="00EC779A" w:rsidRDefault="009C3B83"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r>
      <w:r w:rsidR="00CE628D" w:rsidRPr="00EC779A">
        <w:rPr>
          <w:rFonts w:ascii="Times New Roman" w:hAnsi="Times New Roman"/>
          <w:color w:val="000000"/>
          <w:sz w:val="24"/>
          <w:szCs w:val="24"/>
        </w:rPr>
        <w:t>2.2.12</w:t>
      </w:r>
      <w:r w:rsidR="008D5305" w:rsidRPr="00EC779A">
        <w:rPr>
          <w:rFonts w:ascii="Times New Roman" w:hAnsi="Times New Roman"/>
          <w:color w:val="000000"/>
          <w:sz w:val="24"/>
          <w:szCs w:val="24"/>
        </w:rPr>
        <w:t>. integruotas projektas – spektaklis „Kalėdų pasaka“;</w:t>
      </w:r>
    </w:p>
    <w:p w:rsidR="00263802" w:rsidRPr="00EC779A" w:rsidRDefault="00CE628D" w:rsidP="00263802">
      <w:pPr>
        <w:tabs>
          <w:tab w:val="left" w:pos="900"/>
        </w:tabs>
        <w:autoSpaceDE w:val="0"/>
        <w:autoSpaceDN w:val="0"/>
        <w:adjustRightInd w:val="0"/>
        <w:spacing w:after="0" w:line="240" w:lineRule="auto"/>
        <w:jc w:val="both"/>
        <w:rPr>
          <w:rFonts w:ascii="Times New Roman" w:hAnsi="Times New Roman"/>
          <w:color w:val="000000"/>
          <w:sz w:val="24"/>
          <w:szCs w:val="24"/>
        </w:rPr>
      </w:pPr>
      <w:r w:rsidRPr="00EC779A">
        <w:rPr>
          <w:rFonts w:ascii="Times New Roman" w:hAnsi="Times New Roman"/>
          <w:color w:val="000000"/>
          <w:sz w:val="24"/>
          <w:szCs w:val="24"/>
        </w:rPr>
        <w:tab/>
        <w:t>2.2.13</w:t>
      </w:r>
      <w:r w:rsidR="00263802" w:rsidRPr="00EC779A">
        <w:rPr>
          <w:rFonts w:ascii="Times New Roman" w:hAnsi="Times New Roman"/>
          <w:color w:val="000000"/>
          <w:sz w:val="24"/>
          <w:szCs w:val="24"/>
        </w:rPr>
        <w:t>. vaikų vasaros poilsio programa „Pažink. Suprask. Valdyk 2“, skirta socialinių emocinių kompetencijų ugdymui;</w:t>
      </w:r>
    </w:p>
    <w:p w:rsidR="00263802" w:rsidRPr="00EC779A" w:rsidRDefault="00CE628D" w:rsidP="00263802">
      <w:pPr>
        <w:tabs>
          <w:tab w:val="left" w:pos="900"/>
        </w:tabs>
        <w:autoSpaceDE w:val="0"/>
        <w:autoSpaceDN w:val="0"/>
        <w:adjustRightInd w:val="0"/>
        <w:spacing w:after="0" w:line="240" w:lineRule="auto"/>
        <w:jc w:val="both"/>
        <w:rPr>
          <w:rFonts w:ascii="Times New Roman" w:eastAsia="Times New Roman" w:hAnsi="Times New Roman"/>
          <w:color w:val="000000"/>
          <w:sz w:val="24"/>
          <w:szCs w:val="24"/>
        </w:rPr>
      </w:pPr>
      <w:r w:rsidRPr="00EC779A">
        <w:rPr>
          <w:rFonts w:ascii="Times New Roman" w:hAnsi="Times New Roman"/>
          <w:color w:val="000000"/>
          <w:sz w:val="24"/>
          <w:szCs w:val="24"/>
        </w:rPr>
        <w:tab/>
        <w:t>2.2.14</w:t>
      </w:r>
      <w:r w:rsidR="00263802" w:rsidRPr="00EC779A">
        <w:rPr>
          <w:rFonts w:ascii="Times New Roman" w:hAnsi="Times New Roman"/>
          <w:color w:val="000000"/>
          <w:sz w:val="24"/>
          <w:szCs w:val="24"/>
        </w:rPr>
        <w:t>. mokyklos ir tėvų partnerystės (pedagoginio švietimo) projektas „Mokyklos bendruomenės narių partnerystė – ugdymo (-si) sėkmei“.</w:t>
      </w:r>
    </w:p>
    <w:p w:rsidR="005C1B05" w:rsidRPr="00EC779A" w:rsidRDefault="00061A27" w:rsidP="00061A27">
      <w:pPr>
        <w:spacing w:after="0" w:line="240" w:lineRule="auto"/>
        <w:jc w:val="both"/>
        <w:rPr>
          <w:rFonts w:ascii="Times New Roman" w:hAnsi="Times New Roman"/>
          <w:color w:val="000000"/>
          <w:sz w:val="24"/>
          <w:szCs w:val="24"/>
          <w:lang w:val="en-US"/>
        </w:rPr>
      </w:pPr>
      <w:r w:rsidRPr="00EC779A">
        <w:rPr>
          <w:rFonts w:ascii="Times New Roman" w:hAnsi="Times New Roman"/>
          <w:color w:val="000000"/>
          <w:sz w:val="24"/>
          <w:szCs w:val="24"/>
          <w:lang w:val="en-US"/>
        </w:rPr>
        <w:t xml:space="preserve">                </w:t>
      </w:r>
      <w:r w:rsidR="00CE628D" w:rsidRPr="00EC779A">
        <w:rPr>
          <w:rFonts w:ascii="Times New Roman" w:hAnsi="Times New Roman"/>
          <w:color w:val="000000"/>
          <w:sz w:val="24"/>
          <w:szCs w:val="24"/>
          <w:lang w:val="en-US"/>
        </w:rPr>
        <w:t>2.2.15</w:t>
      </w:r>
      <w:r w:rsidR="00263802" w:rsidRPr="00EC779A">
        <w:rPr>
          <w:rFonts w:ascii="Times New Roman" w:hAnsi="Times New Roman"/>
          <w:color w:val="000000"/>
          <w:sz w:val="24"/>
          <w:szCs w:val="24"/>
          <w:lang w:val="en-US"/>
        </w:rPr>
        <w:t xml:space="preserve">. </w:t>
      </w:r>
      <w:r w:rsidR="009C3B83" w:rsidRPr="00EC779A">
        <w:rPr>
          <w:rFonts w:ascii="Times New Roman" w:hAnsi="Times New Roman"/>
          <w:color w:val="000000"/>
          <w:sz w:val="24"/>
          <w:szCs w:val="24"/>
          <w:lang w:val="en-US"/>
        </w:rPr>
        <w:t xml:space="preserve"> </w:t>
      </w:r>
      <w:proofErr w:type="spellStart"/>
      <w:r w:rsidR="009C3B83" w:rsidRPr="00EC779A">
        <w:rPr>
          <w:rFonts w:ascii="Times New Roman" w:hAnsi="Times New Roman"/>
          <w:color w:val="000000"/>
          <w:sz w:val="24"/>
          <w:szCs w:val="24"/>
          <w:lang w:val="en-US"/>
        </w:rPr>
        <w:t>projektas</w:t>
      </w:r>
      <w:proofErr w:type="spellEnd"/>
      <w:r w:rsidR="009C3B83"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Bendraamžis-bendraamžiui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Jis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susideda</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iš</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žinių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žaidimų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dienų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ir</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žiniukų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klubo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veiklos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Žinių-žaidimų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dienų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metu</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vyresnieji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mokiniai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moko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mažesniuosius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spręsti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konfliktus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pasakyti</w:t>
      </w:r>
      <w:proofErr w:type="spellEnd"/>
      <w:r w:rsidR="005C1B05" w:rsidRPr="00EC779A">
        <w:rPr>
          <w:rFonts w:ascii="Times New Roman" w:hAnsi="Times New Roman"/>
          <w:color w:val="000000"/>
          <w:sz w:val="24"/>
          <w:szCs w:val="24"/>
          <w:lang w:val="en-US"/>
        </w:rPr>
        <w:t xml:space="preserve"> “ne”, </w:t>
      </w:r>
      <w:proofErr w:type="spellStart"/>
      <w:r w:rsidR="005C1B05" w:rsidRPr="00EC779A">
        <w:rPr>
          <w:rFonts w:ascii="Times New Roman" w:hAnsi="Times New Roman"/>
          <w:color w:val="000000"/>
          <w:sz w:val="24"/>
          <w:szCs w:val="24"/>
          <w:lang w:val="en-US"/>
        </w:rPr>
        <w:t>bendrauti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kalba</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įvairiais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prevencijos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gyvenimo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įgūdžių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klausimais</w:t>
      </w:r>
      <w:proofErr w:type="spellEnd"/>
      <w:r w:rsidR="005C1B05" w:rsidRPr="00EC779A">
        <w:rPr>
          <w:rFonts w:ascii="Times New Roman" w:hAnsi="Times New Roman"/>
          <w:color w:val="000000"/>
          <w:sz w:val="24"/>
          <w:szCs w:val="24"/>
          <w:lang w:val="en-US"/>
        </w:rPr>
        <w:t xml:space="preserve">, po to </w:t>
      </w:r>
      <w:proofErr w:type="spellStart"/>
      <w:r w:rsidR="005C1B05" w:rsidRPr="00EC779A">
        <w:rPr>
          <w:rFonts w:ascii="Times New Roman" w:hAnsi="Times New Roman"/>
          <w:color w:val="000000"/>
          <w:sz w:val="24"/>
          <w:szCs w:val="24"/>
          <w:lang w:val="en-US"/>
        </w:rPr>
        <w:t>žaidžia</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žaidimus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Žiniukų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klubo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mokiniai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teikia</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pagalbą</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iš</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įvairių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dalykų</w:t>
      </w:r>
      <w:proofErr w:type="spellEnd"/>
      <w:r w:rsidR="005C1B05" w:rsidRPr="00EC779A">
        <w:rPr>
          <w:rFonts w:ascii="Times New Roman" w:hAnsi="Times New Roman"/>
          <w:color w:val="000000"/>
          <w:sz w:val="24"/>
          <w:szCs w:val="24"/>
          <w:lang w:val="en-US"/>
        </w:rPr>
        <w:t xml:space="preserve"> per </w:t>
      </w:r>
      <w:proofErr w:type="spellStart"/>
      <w:r w:rsidR="005C1B05" w:rsidRPr="00EC779A">
        <w:rPr>
          <w:rFonts w:ascii="Times New Roman" w:hAnsi="Times New Roman"/>
          <w:color w:val="000000"/>
          <w:sz w:val="24"/>
          <w:szCs w:val="24"/>
          <w:lang w:val="en-US"/>
        </w:rPr>
        <w:t>pamokas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ir</w:t>
      </w:r>
      <w:proofErr w:type="spellEnd"/>
      <w:r w:rsidR="005C1B05" w:rsidRPr="00EC779A">
        <w:rPr>
          <w:rFonts w:ascii="Times New Roman" w:hAnsi="Times New Roman"/>
          <w:color w:val="000000"/>
          <w:sz w:val="24"/>
          <w:szCs w:val="24"/>
          <w:lang w:val="en-US"/>
        </w:rPr>
        <w:t xml:space="preserve"> per </w:t>
      </w:r>
      <w:proofErr w:type="spellStart"/>
      <w:r w:rsidR="005C1B05" w:rsidRPr="00EC779A">
        <w:rPr>
          <w:rFonts w:ascii="Times New Roman" w:hAnsi="Times New Roman"/>
          <w:color w:val="000000"/>
          <w:sz w:val="24"/>
          <w:szCs w:val="24"/>
          <w:lang w:val="en-US"/>
        </w:rPr>
        <w:t>pertraukas</w:t>
      </w:r>
      <w:proofErr w:type="spellEnd"/>
      <w:r w:rsidR="005C1B05" w:rsidRPr="00EC779A">
        <w:rPr>
          <w:rFonts w:ascii="Times New Roman" w:hAnsi="Times New Roman"/>
          <w:color w:val="000000"/>
          <w:sz w:val="24"/>
          <w:szCs w:val="24"/>
          <w:lang w:val="en-US"/>
        </w:rPr>
        <w:t>.</w:t>
      </w:r>
    </w:p>
    <w:p w:rsidR="005C1B05" w:rsidRPr="00EC779A" w:rsidRDefault="00CE628D" w:rsidP="009C3B83">
      <w:pPr>
        <w:spacing w:after="0" w:line="240" w:lineRule="auto"/>
        <w:ind w:firstLine="851"/>
        <w:jc w:val="both"/>
        <w:rPr>
          <w:rFonts w:ascii="Times New Roman" w:hAnsi="Times New Roman"/>
          <w:color w:val="000000"/>
          <w:sz w:val="24"/>
          <w:szCs w:val="24"/>
          <w:lang w:val="en-US"/>
        </w:rPr>
      </w:pPr>
      <w:r w:rsidRPr="00EC779A">
        <w:rPr>
          <w:rFonts w:ascii="Times New Roman" w:hAnsi="Times New Roman"/>
          <w:color w:val="000000"/>
          <w:sz w:val="24"/>
          <w:szCs w:val="24"/>
          <w:lang w:val="en-US"/>
        </w:rPr>
        <w:t>2.2.16</w:t>
      </w:r>
      <w:r w:rsidR="00263802" w:rsidRPr="00EC779A">
        <w:rPr>
          <w:rFonts w:ascii="Times New Roman" w:hAnsi="Times New Roman"/>
          <w:color w:val="000000"/>
          <w:sz w:val="24"/>
          <w:szCs w:val="24"/>
          <w:lang w:val="en-US"/>
        </w:rPr>
        <w:t xml:space="preserve">. </w:t>
      </w:r>
      <w:r w:rsidR="00D91B4A">
        <w:rPr>
          <w:rFonts w:ascii="Times New Roman" w:hAnsi="Times New Roman"/>
          <w:color w:val="000000"/>
          <w:sz w:val="24"/>
          <w:szCs w:val="24"/>
          <w:lang w:val="en-US"/>
        </w:rPr>
        <w:t xml:space="preserve">ES </w:t>
      </w:r>
      <w:proofErr w:type="spellStart"/>
      <w:r w:rsidR="00D91B4A">
        <w:rPr>
          <w:rFonts w:ascii="Times New Roman" w:hAnsi="Times New Roman"/>
          <w:color w:val="000000"/>
          <w:sz w:val="24"/>
          <w:szCs w:val="24"/>
          <w:lang w:val="en-US"/>
        </w:rPr>
        <w:t>programa</w:t>
      </w:r>
      <w:proofErr w:type="spellEnd"/>
      <w:r w:rsidR="00D91B4A">
        <w:rPr>
          <w:rFonts w:ascii="Times New Roman" w:hAnsi="Times New Roman"/>
          <w:color w:val="000000"/>
          <w:sz w:val="24"/>
          <w:szCs w:val="24"/>
          <w:lang w:val="en-US"/>
        </w:rPr>
        <w:t xml:space="preserve"> „</w:t>
      </w:r>
      <w:proofErr w:type="spellStart"/>
      <w:r w:rsidR="00D91B4A">
        <w:rPr>
          <w:rFonts w:ascii="Times New Roman" w:hAnsi="Times New Roman"/>
          <w:color w:val="000000"/>
          <w:sz w:val="24"/>
          <w:szCs w:val="24"/>
          <w:lang w:val="en-US"/>
        </w:rPr>
        <w:t>Vaisių</w:t>
      </w:r>
      <w:proofErr w:type="spellEnd"/>
      <w:r w:rsidR="00D91B4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ir</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daržovių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bei</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pieno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ir</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pieno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produktų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vartojimo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skatinimas</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vaikų</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ugdymo</w:t>
      </w:r>
      <w:proofErr w:type="spellEnd"/>
      <w:r w:rsidR="005C1B05" w:rsidRPr="00EC779A">
        <w:rPr>
          <w:rFonts w:ascii="Times New Roman" w:hAnsi="Times New Roman"/>
          <w:color w:val="000000"/>
          <w:sz w:val="24"/>
          <w:szCs w:val="24"/>
          <w:lang w:val="en-US"/>
        </w:rPr>
        <w:t xml:space="preserve"> </w:t>
      </w:r>
      <w:proofErr w:type="spellStart"/>
      <w:r w:rsidR="005C1B05" w:rsidRPr="00EC779A">
        <w:rPr>
          <w:rFonts w:ascii="Times New Roman" w:hAnsi="Times New Roman"/>
          <w:color w:val="000000"/>
          <w:sz w:val="24"/>
          <w:szCs w:val="24"/>
          <w:lang w:val="en-US"/>
        </w:rPr>
        <w:t>įstaigose</w:t>
      </w:r>
      <w:proofErr w:type="spellEnd"/>
      <w:r w:rsidR="005C1B05" w:rsidRPr="00EC779A">
        <w:rPr>
          <w:rFonts w:ascii="Times New Roman" w:hAnsi="Times New Roman"/>
          <w:color w:val="000000"/>
          <w:sz w:val="24"/>
          <w:szCs w:val="24"/>
          <w:lang w:val="en-US"/>
        </w:rPr>
        <w:t>”.</w:t>
      </w:r>
    </w:p>
    <w:p w:rsidR="00812DA2" w:rsidRPr="00EC779A" w:rsidRDefault="00CE628D" w:rsidP="009C3B83">
      <w:pPr>
        <w:spacing w:after="0" w:line="240" w:lineRule="auto"/>
        <w:ind w:firstLine="851"/>
        <w:jc w:val="both"/>
        <w:rPr>
          <w:rFonts w:ascii="Times New Roman" w:hAnsi="Times New Roman"/>
          <w:color w:val="000000"/>
          <w:sz w:val="24"/>
          <w:szCs w:val="24"/>
          <w:lang w:val="en-US"/>
        </w:rPr>
      </w:pPr>
      <w:r w:rsidRPr="00EC779A">
        <w:rPr>
          <w:rFonts w:ascii="Times New Roman" w:hAnsi="Times New Roman"/>
          <w:color w:val="000000"/>
          <w:sz w:val="24"/>
          <w:szCs w:val="24"/>
          <w:lang w:eastAsia="lt-LT"/>
        </w:rPr>
        <w:lastRenderedPageBreak/>
        <w:t>2.2.17</w:t>
      </w:r>
      <w:r w:rsidR="00812DA2" w:rsidRPr="00EC779A">
        <w:rPr>
          <w:rFonts w:ascii="Times New Roman" w:hAnsi="Times New Roman"/>
          <w:color w:val="000000"/>
          <w:sz w:val="24"/>
          <w:szCs w:val="24"/>
          <w:lang w:eastAsia="lt-LT"/>
        </w:rPr>
        <w:t xml:space="preserve">. įgyvendinamas mokyklos vykdomos programos „ERASMUS+“ </w:t>
      </w:r>
      <w:r w:rsidR="00812DA2" w:rsidRPr="00EC779A">
        <w:rPr>
          <w:rFonts w:ascii="Times New Roman" w:hAnsi="Times New Roman"/>
          <w:color w:val="000000"/>
          <w:sz w:val="24"/>
          <w:szCs w:val="24"/>
        </w:rPr>
        <w:t>pagrindinio veiksmo bendrojo ugdymo sektoriaus tarpmokyklinės strateginės partnerystės projekto Nr. 2015-1-</w:t>
      </w:r>
      <w:proofErr w:type="spellStart"/>
      <w:r w:rsidR="00812DA2" w:rsidRPr="00EC779A">
        <w:rPr>
          <w:rFonts w:ascii="Times New Roman" w:hAnsi="Times New Roman"/>
          <w:color w:val="000000"/>
          <w:sz w:val="24"/>
          <w:szCs w:val="24"/>
        </w:rPr>
        <w:t>LT01</w:t>
      </w:r>
      <w:proofErr w:type="spellEnd"/>
      <w:r w:rsidR="00812DA2" w:rsidRPr="00EC779A">
        <w:rPr>
          <w:rFonts w:ascii="Times New Roman" w:hAnsi="Times New Roman"/>
          <w:color w:val="000000"/>
          <w:sz w:val="24"/>
          <w:szCs w:val="24"/>
        </w:rPr>
        <w:t>-</w:t>
      </w:r>
      <w:proofErr w:type="spellStart"/>
      <w:r w:rsidR="00812DA2" w:rsidRPr="00EC779A">
        <w:rPr>
          <w:rFonts w:ascii="Times New Roman" w:hAnsi="Times New Roman"/>
          <w:color w:val="000000"/>
          <w:sz w:val="24"/>
          <w:szCs w:val="24"/>
        </w:rPr>
        <w:t>KA219</w:t>
      </w:r>
      <w:proofErr w:type="spellEnd"/>
      <w:r w:rsidR="00812DA2" w:rsidRPr="00EC779A">
        <w:rPr>
          <w:rFonts w:ascii="Times New Roman" w:hAnsi="Times New Roman"/>
          <w:color w:val="000000"/>
          <w:sz w:val="24"/>
          <w:szCs w:val="24"/>
        </w:rPr>
        <w:t>-013419</w:t>
      </w:r>
      <w:r w:rsidR="00812DA2" w:rsidRPr="00EC779A">
        <w:rPr>
          <w:rFonts w:ascii="Times New Roman" w:hAnsi="Times New Roman"/>
          <w:color w:val="000000"/>
          <w:sz w:val="24"/>
          <w:szCs w:val="24"/>
        </w:rPr>
        <w:softHyphen/>
        <w:t>_1 „</w:t>
      </w:r>
      <w:proofErr w:type="spellStart"/>
      <w:r w:rsidR="00812DA2" w:rsidRPr="00EC779A">
        <w:rPr>
          <w:rFonts w:ascii="Times New Roman" w:hAnsi="Times New Roman"/>
          <w:color w:val="000000"/>
          <w:sz w:val="24"/>
          <w:szCs w:val="24"/>
        </w:rPr>
        <w:t>Learning</w:t>
      </w:r>
      <w:proofErr w:type="spellEnd"/>
      <w:r w:rsidR="00812DA2" w:rsidRPr="00EC779A">
        <w:rPr>
          <w:rFonts w:ascii="Times New Roman" w:hAnsi="Times New Roman"/>
          <w:color w:val="000000"/>
          <w:sz w:val="24"/>
          <w:szCs w:val="24"/>
        </w:rPr>
        <w:t xml:space="preserve"> </w:t>
      </w:r>
      <w:proofErr w:type="spellStart"/>
      <w:r w:rsidR="00812DA2" w:rsidRPr="00EC779A">
        <w:rPr>
          <w:rFonts w:ascii="Times New Roman" w:hAnsi="Times New Roman"/>
          <w:color w:val="000000"/>
          <w:sz w:val="24"/>
          <w:szCs w:val="24"/>
        </w:rPr>
        <w:t>about</w:t>
      </w:r>
      <w:proofErr w:type="spellEnd"/>
      <w:r w:rsidR="00812DA2" w:rsidRPr="00EC779A">
        <w:rPr>
          <w:rFonts w:ascii="Times New Roman" w:hAnsi="Times New Roman"/>
          <w:color w:val="000000"/>
          <w:sz w:val="24"/>
          <w:szCs w:val="24"/>
        </w:rPr>
        <w:t xml:space="preserve"> </w:t>
      </w:r>
      <w:proofErr w:type="spellStart"/>
      <w:r w:rsidR="00812DA2" w:rsidRPr="00EC779A">
        <w:rPr>
          <w:rFonts w:ascii="Times New Roman" w:hAnsi="Times New Roman"/>
          <w:color w:val="000000"/>
          <w:sz w:val="24"/>
          <w:szCs w:val="24"/>
        </w:rPr>
        <w:t>our</w:t>
      </w:r>
      <w:proofErr w:type="spellEnd"/>
      <w:r w:rsidR="00812DA2" w:rsidRPr="00EC779A">
        <w:rPr>
          <w:rFonts w:ascii="Times New Roman" w:hAnsi="Times New Roman"/>
          <w:color w:val="000000"/>
          <w:sz w:val="24"/>
          <w:szCs w:val="24"/>
        </w:rPr>
        <w:t xml:space="preserve"> </w:t>
      </w:r>
      <w:proofErr w:type="spellStart"/>
      <w:r w:rsidR="00812DA2" w:rsidRPr="00EC779A">
        <w:rPr>
          <w:rFonts w:ascii="Times New Roman" w:hAnsi="Times New Roman"/>
          <w:color w:val="000000"/>
          <w:sz w:val="24"/>
          <w:szCs w:val="24"/>
        </w:rPr>
        <w:t>countries</w:t>
      </w:r>
      <w:proofErr w:type="spellEnd"/>
      <w:r w:rsidR="00812DA2" w:rsidRPr="00EC779A">
        <w:rPr>
          <w:rFonts w:ascii="Times New Roman" w:hAnsi="Times New Roman"/>
          <w:color w:val="000000"/>
          <w:sz w:val="24"/>
          <w:szCs w:val="24"/>
        </w:rPr>
        <w:t xml:space="preserve"> – </w:t>
      </w:r>
      <w:proofErr w:type="spellStart"/>
      <w:r w:rsidR="00812DA2" w:rsidRPr="00EC779A">
        <w:rPr>
          <w:rFonts w:ascii="Times New Roman" w:hAnsi="Times New Roman"/>
          <w:color w:val="000000"/>
          <w:sz w:val="24"/>
          <w:szCs w:val="24"/>
        </w:rPr>
        <w:t>we</w:t>
      </w:r>
      <w:proofErr w:type="spellEnd"/>
      <w:r w:rsidR="00812DA2" w:rsidRPr="00EC779A">
        <w:rPr>
          <w:rFonts w:ascii="Times New Roman" w:hAnsi="Times New Roman"/>
          <w:color w:val="000000"/>
          <w:sz w:val="24"/>
          <w:szCs w:val="24"/>
        </w:rPr>
        <w:t xml:space="preserve"> are </w:t>
      </w:r>
      <w:proofErr w:type="spellStart"/>
      <w:r w:rsidR="00812DA2" w:rsidRPr="00EC779A">
        <w:rPr>
          <w:rFonts w:ascii="Times New Roman" w:hAnsi="Times New Roman"/>
          <w:color w:val="000000"/>
          <w:sz w:val="24"/>
          <w:szCs w:val="24"/>
        </w:rPr>
        <w:t>united</w:t>
      </w:r>
      <w:proofErr w:type="spellEnd"/>
      <w:r w:rsidR="00812DA2" w:rsidRPr="00EC779A">
        <w:rPr>
          <w:rFonts w:ascii="Times New Roman" w:hAnsi="Times New Roman"/>
          <w:color w:val="000000"/>
          <w:sz w:val="24"/>
          <w:szCs w:val="24"/>
        </w:rPr>
        <w:t xml:space="preserve"> </w:t>
      </w:r>
      <w:proofErr w:type="spellStart"/>
      <w:r w:rsidR="00812DA2" w:rsidRPr="00EC779A">
        <w:rPr>
          <w:rFonts w:ascii="Times New Roman" w:hAnsi="Times New Roman"/>
          <w:color w:val="000000"/>
          <w:sz w:val="24"/>
          <w:szCs w:val="24"/>
        </w:rPr>
        <w:t>in</w:t>
      </w:r>
      <w:proofErr w:type="spellEnd"/>
      <w:r w:rsidR="00812DA2" w:rsidRPr="00EC779A">
        <w:rPr>
          <w:rFonts w:ascii="Times New Roman" w:hAnsi="Times New Roman"/>
          <w:color w:val="000000"/>
          <w:sz w:val="24"/>
          <w:szCs w:val="24"/>
        </w:rPr>
        <w:t xml:space="preserve"> </w:t>
      </w:r>
      <w:proofErr w:type="spellStart"/>
      <w:r w:rsidR="00812DA2" w:rsidRPr="00EC779A">
        <w:rPr>
          <w:rFonts w:ascii="Times New Roman" w:hAnsi="Times New Roman"/>
          <w:color w:val="000000"/>
          <w:sz w:val="24"/>
          <w:szCs w:val="24"/>
        </w:rPr>
        <w:t>Europe</w:t>
      </w:r>
      <w:proofErr w:type="spellEnd"/>
      <w:r w:rsidR="00812DA2" w:rsidRPr="00EC779A">
        <w:rPr>
          <w:rFonts w:ascii="Times New Roman" w:hAnsi="Times New Roman"/>
          <w:color w:val="000000"/>
          <w:sz w:val="24"/>
          <w:szCs w:val="24"/>
        </w:rPr>
        <w:t xml:space="preserve"> („Mokydamiesi apie savo šalis – esame vieningi  Europoje“)” galutinis etapas.</w:t>
      </w:r>
    </w:p>
    <w:p w:rsidR="00D076B1" w:rsidRPr="006002EF" w:rsidRDefault="00D076B1" w:rsidP="00B943F7">
      <w:pPr>
        <w:spacing w:after="0" w:line="240" w:lineRule="auto"/>
        <w:ind w:firstLine="851"/>
        <w:rPr>
          <w:rFonts w:ascii="Times New Roman" w:eastAsia="Times New Roman" w:hAnsi="Times New Roman"/>
          <w:bCs/>
          <w:color w:val="000000"/>
          <w:sz w:val="24"/>
          <w:szCs w:val="24"/>
          <w:lang w:eastAsia="lt-LT"/>
        </w:rPr>
      </w:pPr>
    </w:p>
    <w:p w:rsidR="00CD44B5" w:rsidRDefault="00CD44B5" w:rsidP="00B943F7">
      <w:pPr>
        <w:spacing w:after="0" w:line="240" w:lineRule="auto"/>
        <w:ind w:firstLine="851"/>
        <w:jc w:val="both"/>
        <w:rPr>
          <w:rFonts w:ascii="Times New Roman" w:eastAsia="Times New Roman" w:hAnsi="Times New Roman"/>
          <w:color w:val="000000"/>
          <w:sz w:val="24"/>
          <w:szCs w:val="24"/>
          <w:lang w:eastAsia="lt-LT"/>
        </w:rPr>
      </w:pPr>
    </w:p>
    <w:p w:rsidR="00195E6B" w:rsidRDefault="00195E6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color w:val="000000"/>
          <w:sz w:val="24"/>
          <w:szCs w:val="24"/>
          <w:lang w:eastAsia="lt-LT"/>
        </w:rPr>
        <w:t xml:space="preserve">2.3. </w:t>
      </w:r>
      <w:r w:rsidRPr="00B35721">
        <w:rPr>
          <w:rFonts w:ascii="Times New Roman" w:eastAsia="Times New Roman" w:hAnsi="Times New Roman"/>
          <w:sz w:val="24"/>
          <w:szCs w:val="24"/>
          <w:lang w:eastAsia="lt-LT"/>
        </w:rPr>
        <w:t>Neformalusis vaikų švietimas.</w:t>
      </w:r>
      <w:r w:rsidR="008157DB" w:rsidRPr="00B35721">
        <w:rPr>
          <w:rFonts w:ascii="Times New Roman" w:eastAsia="Times New Roman" w:hAnsi="Times New Roman"/>
          <w:sz w:val="24"/>
          <w:szCs w:val="24"/>
          <w:lang w:eastAsia="lt-LT"/>
        </w:rPr>
        <w:t xml:space="preserve"> </w:t>
      </w:r>
    </w:p>
    <w:p w:rsidR="001F29BB" w:rsidRPr="00B35721" w:rsidRDefault="001F29BB" w:rsidP="00C021B4">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Mokykloje neformaliajam mokinių švietimui skirta  21 savaitinė valanda.</w:t>
      </w:r>
      <w:r w:rsidR="00C021B4">
        <w:rPr>
          <w:rFonts w:ascii="Times New Roman" w:eastAsia="Times New Roman" w:hAnsi="Times New Roman"/>
          <w:sz w:val="24"/>
          <w:szCs w:val="24"/>
          <w:lang w:eastAsia="lt-LT"/>
        </w:rPr>
        <w:t xml:space="preserve"> Neformaliojo ugdymo programas vykdo 10 mokytojų. </w:t>
      </w:r>
      <w:r>
        <w:rPr>
          <w:rFonts w:ascii="Times New Roman" w:eastAsia="Times New Roman" w:hAnsi="Times New Roman"/>
          <w:sz w:val="24"/>
          <w:szCs w:val="24"/>
          <w:lang w:eastAsia="lt-LT"/>
        </w:rPr>
        <w:t xml:space="preserve">Vykdomos 4 meninio ugdymo, 4 intelektualinio ugdymo, 5 sporto ir sveikatinimo, 2 etnokultūrinio ugdymo ir po 1 ugdymo karjerai bei lyderystės programas. Neformaliojo šveitimo </w:t>
      </w:r>
      <w:r w:rsidRPr="001B0921">
        <w:rPr>
          <w:rFonts w:ascii="Times New Roman" w:eastAsia="Times New Roman" w:hAnsi="Times New Roman"/>
          <w:sz w:val="24"/>
          <w:szCs w:val="24"/>
          <w:lang w:eastAsia="lt-LT"/>
        </w:rPr>
        <w:t>programas lanko</w:t>
      </w:r>
      <w:r w:rsidR="001B0921" w:rsidRPr="001B0921">
        <w:rPr>
          <w:rFonts w:ascii="Times New Roman" w:eastAsia="Times New Roman" w:hAnsi="Times New Roman"/>
          <w:sz w:val="24"/>
          <w:szCs w:val="24"/>
          <w:lang w:eastAsia="lt-LT"/>
        </w:rPr>
        <w:t xml:space="preserve"> 84 proc.</w:t>
      </w:r>
      <w:r w:rsidR="00C021B4" w:rsidRPr="001B0921">
        <w:rPr>
          <w:rFonts w:ascii="Times New Roman" w:eastAsia="Times New Roman" w:hAnsi="Times New Roman"/>
          <w:sz w:val="24"/>
          <w:szCs w:val="24"/>
          <w:lang w:eastAsia="lt-LT"/>
        </w:rPr>
        <w:t xml:space="preserve"> </w:t>
      </w:r>
      <w:r w:rsidRPr="001B0921">
        <w:rPr>
          <w:rFonts w:ascii="Times New Roman" w:eastAsia="Times New Roman" w:hAnsi="Times New Roman"/>
          <w:sz w:val="24"/>
          <w:szCs w:val="24"/>
          <w:lang w:eastAsia="lt-LT"/>
        </w:rPr>
        <w:t>1-10 klasių</w:t>
      </w:r>
      <w:r w:rsidR="001B0921" w:rsidRPr="001B0921">
        <w:rPr>
          <w:rFonts w:ascii="Times New Roman" w:eastAsia="Times New Roman" w:hAnsi="Times New Roman"/>
          <w:sz w:val="24"/>
          <w:szCs w:val="24"/>
          <w:lang w:eastAsia="lt-LT"/>
        </w:rPr>
        <w:t xml:space="preserve"> mokyklos mokinių</w:t>
      </w:r>
      <w:r w:rsidRPr="001B0921">
        <w:rPr>
          <w:rFonts w:ascii="Times New Roman" w:eastAsia="Times New Roman" w:hAnsi="Times New Roman"/>
          <w:sz w:val="24"/>
          <w:szCs w:val="24"/>
          <w:lang w:eastAsia="lt-LT"/>
        </w:rPr>
        <w:t>.</w:t>
      </w:r>
    </w:p>
    <w:p w:rsidR="008157DB" w:rsidRDefault="008157DB" w:rsidP="008157DB">
      <w:pPr>
        <w:spacing w:after="0" w:line="240" w:lineRule="auto"/>
        <w:ind w:firstLine="851"/>
        <w:jc w:val="both"/>
        <w:rPr>
          <w:rFonts w:ascii="Times New Roman" w:eastAsia="Times New Roman" w:hAnsi="Times New Roman"/>
          <w:sz w:val="24"/>
          <w:szCs w:val="24"/>
          <w:lang w:eastAsia="lt-LT"/>
        </w:rPr>
      </w:pPr>
      <w:r w:rsidRPr="008157DB">
        <w:rPr>
          <w:rFonts w:ascii="Times New Roman" w:eastAsia="Times New Roman" w:hAnsi="Times New Roman"/>
          <w:sz w:val="24"/>
          <w:szCs w:val="24"/>
          <w:lang w:eastAsia="lt-LT"/>
        </w:rPr>
        <w:t>2.4.</w:t>
      </w:r>
      <w:r>
        <w:rPr>
          <w:rFonts w:ascii="Times New Roman" w:eastAsia="Times New Roman" w:hAnsi="Times New Roman"/>
          <w:color w:val="FF0000"/>
          <w:sz w:val="24"/>
          <w:szCs w:val="24"/>
          <w:lang w:eastAsia="lt-LT"/>
        </w:rPr>
        <w:t xml:space="preserve"> </w:t>
      </w:r>
      <w:r>
        <w:rPr>
          <w:rFonts w:ascii="Times New Roman" w:eastAsia="Times New Roman" w:hAnsi="Times New Roman"/>
          <w:sz w:val="24"/>
          <w:szCs w:val="24"/>
          <w:lang w:eastAsia="lt-LT"/>
        </w:rPr>
        <w:t>Bendradarbiavimas su socialiniais partne</w:t>
      </w:r>
      <w:r w:rsidR="00AC31CB">
        <w:rPr>
          <w:rFonts w:ascii="Times New Roman" w:eastAsia="Times New Roman" w:hAnsi="Times New Roman"/>
          <w:sz w:val="24"/>
          <w:szCs w:val="24"/>
          <w:lang w:eastAsia="lt-LT"/>
        </w:rPr>
        <w:t>riais ir kitomis institucijomis.</w:t>
      </w:r>
    </w:p>
    <w:p w:rsidR="00551BBE" w:rsidRPr="00EC779A" w:rsidRDefault="00551BBE" w:rsidP="00551BBE">
      <w:pPr>
        <w:spacing w:after="0" w:line="240" w:lineRule="auto"/>
        <w:jc w:val="both"/>
        <w:rPr>
          <w:rFonts w:ascii="Times New Roman" w:eastAsia="Times New Roman" w:hAnsi="Times New Roman"/>
          <w:color w:val="000000"/>
          <w:sz w:val="24"/>
          <w:szCs w:val="24"/>
        </w:rPr>
      </w:pPr>
      <w:r w:rsidRPr="00551BBE">
        <w:rPr>
          <w:rFonts w:ascii="Times New Roman" w:eastAsia="Times New Roman" w:hAnsi="Times New Roman"/>
          <w:sz w:val="20"/>
          <w:szCs w:val="20"/>
        </w:rPr>
        <w:t xml:space="preserve">         </w:t>
      </w:r>
      <w:r>
        <w:rPr>
          <w:rFonts w:ascii="Times New Roman" w:eastAsia="Times New Roman" w:hAnsi="Times New Roman"/>
          <w:sz w:val="20"/>
          <w:szCs w:val="20"/>
        </w:rPr>
        <w:t xml:space="preserve">        </w:t>
      </w:r>
      <w:r w:rsidRPr="00EC779A">
        <w:rPr>
          <w:rFonts w:ascii="Times New Roman" w:eastAsia="Times New Roman" w:hAnsi="Times New Roman"/>
          <w:color w:val="000000"/>
          <w:sz w:val="24"/>
          <w:szCs w:val="24"/>
        </w:rPr>
        <w:t xml:space="preserve">Tęsiamas bendradarbiavimas su </w:t>
      </w:r>
      <w:r w:rsidRPr="00EC779A">
        <w:rPr>
          <w:rFonts w:ascii="Times New Roman" w:hAnsi="Times New Roman"/>
          <w:color w:val="000000"/>
          <w:sz w:val="24"/>
          <w:szCs w:val="24"/>
        </w:rPr>
        <w:t>Telšių rajono Varnių Motiejaus Valančiaus gimnazija, Plungės vyskupo Motieja</w:t>
      </w:r>
      <w:r w:rsidR="00DC4D16">
        <w:rPr>
          <w:rFonts w:ascii="Times New Roman" w:hAnsi="Times New Roman"/>
          <w:color w:val="000000"/>
          <w:sz w:val="24"/>
          <w:szCs w:val="24"/>
        </w:rPr>
        <w:t xml:space="preserve">us Valančiaus pradine mokykla, </w:t>
      </w:r>
      <w:r w:rsidRPr="00EC779A">
        <w:rPr>
          <w:rFonts w:ascii="Times New Roman" w:hAnsi="Times New Roman"/>
          <w:color w:val="000000"/>
          <w:sz w:val="24"/>
          <w:szCs w:val="24"/>
        </w:rPr>
        <w:t xml:space="preserve">Plungės r. Žemaičių Kalvarijos Motiejaus Valančiaus gimnazija, Šalčininkų rajono Dieveniškių „Ryto“ gimnazija,  </w:t>
      </w:r>
      <w:proofErr w:type="spellStart"/>
      <w:r w:rsidRPr="00EC779A">
        <w:rPr>
          <w:rFonts w:ascii="Times New Roman" w:eastAsia="Times New Roman" w:hAnsi="Times New Roman"/>
          <w:color w:val="000000"/>
          <w:sz w:val="24"/>
          <w:szCs w:val="24"/>
        </w:rPr>
        <w:t>Nasrėnų</w:t>
      </w:r>
      <w:proofErr w:type="spellEnd"/>
      <w:r w:rsidRPr="00EC779A">
        <w:rPr>
          <w:rFonts w:ascii="Times New Roman" w:eastAsia="Times New Roman" w:hAnsi="Times New Roman"/>
          <w:color w:val="000000"/>
          <w:sz w:val="24"/>
          <w:szCs w:val="24"/>
        </w:rPr>
        <w:t xml:space="preserve"> M. Valančiaus gimtinės muziejumi, </w:t>
      </w:r>
      <w:r w:rsidRPr="00EC779A">
        <w:rPr>
          <w:rFonts w:ascii="Times New Roman" w:hAnsi="Times New Roman"/>
          <w:color w:val="000000"/>
          <w:sz w:val="24"/>
          <w:szCs w:val="24"/>
        </w:rPr>
        <w:t>Klaipėdos turizmo mokykla, Kretingos rajono savivaldybės M. Valančiaus viešąja biblioteka Naujai pasirašyta bendradarbiavimo sutartis su Klaipėdos Maksimo Gorkio progimnazija.</w:t>
      </w:r>
      <w:r w:rsidRPr="00EC779A">
        <w:rPr>
          <w:rFonts w:ascii="Times New Roman" w:eastAsia="Times New Roman" w:hAnsi="Times New Roman"/>
          <w:color w:val="000000"/>
          <w:sz w:val="24"/>
          <w:szCs w:val="24"/>
        </w:rPr>
        <w:t xml:space="preserve"> Aktyviai bendradarbiaujama su seniūnijos įstaigomis: organizuojami bendri renginiai su Kretingos kultūros centro Kūlupėnų skyriumi, Kretingos M. Valančiaus viešosios bibliotekos Kūlupėnų filialu, Kūlupėnų bendruomenės centru „Kūlupėnai“, organizuojamos netradicinės pamokos Kūlupėnų pašto skyriuje, geležinkelio stotyje, bažnyčioje, parduotuvėje, medicinos punkte.</w:t>
      </w:r>
    </w:p>
    <w:p w:rsidR="00551BBE" w:rsidRPr="00EC779A" w:rsidRDefault="00551BBE" w:rsidP="00551BBE">
      <w:pPr>
        <w:spacing w:after="0" w:line="240" w:lineRule="auto"/>
        <w:jc w:val="both"/>
        <w:rPr>
          <w:rFonts w:ascii="Times New Roman" w:eastAsia="Times New Roman" w:hAnsi="Times New Roman"/>
          <w:color w:val="000000"/>
          <w:sz w:val="24"/>
          <w:szCs w:val="24"/>
        </w:rPr>
      </w:pPr>
      <w:r w:rsidRPr="00EC779A">
        <w:rPr>
          <w:rFonts w:ascii="Times New Roman" w:eastAsia="Times New Roman" w:hAnsi="Times New Roman"/>
          <w:color w:val="000000"/>
          <w:sz w:val="24"/>
          <w:szCs w:val="24"/>
        </w:rPr>
        <w:t xml:space="preserve">         Bendradarbiaujama su įvairiomis rajono įstaigomis: Kretingos muziejumi, Kretingos kultūros centru, Kretingos VPK Viešosios tvarkos skyriaus Prevenciniu poskyriu, Kretingos r. švietimo centro pedagoginės psichologinės pagalbos skyriumi, Kretingos moterų informacijos centru,</w:t>
      </w:r>
      <w:r w:rsidRPr="00EC779A">
        <w:rPr>
          <w:rFonts w:ascii="Times New Roman" w:hAnsi="Times New Roman"/>
          <w:color w:val="000000"/>
          <w:sz w:val="24"/>
          <w:szCs w:val="24"/>
        </w:rPr>
        <w:t xml:space="preserve"> Lietuvos mokinių neformaliojo švietimo centru</w:t>
      </w:r>
      <w:r w:rsidRPr="00EC779A">
        <w:rPr>
          <w:rFonts w:ascii="Times New Roman" w:eastAsia="Times New Roman" w:hAnsi="Times New Roman"/>
          <w:color w:val="000000"/>
          <w:sz w:val="24"/>
          <w:szCs w:val="24"/>
        </w:rPr>
        <w:t>. Organizuojami bendri renginiai su  Kretingos rajono Rūdaičių mokykla, Kretingos r. Kurmaičių pradine mokykla, dalyvaujama renginiuose Kretingos r. Vydmantų, Darbėnų, Salantų gimnazijose. Organizuojama bendra sportinė veikla su Kretingos r. Baublių mokykla – daugiafunkciu centru, Kretingos r. Grūšlaukės mokykla – daugiafunkciu centru.</w:t>
      </w:r>
    </w:p>
    <w:p w:rsidR="00551BBE" w:rsidRPr="00EC779A" w:rsidRDefault="00551BBE" w:rsidP="00551BBE">
      <w:pPr>
        <w:spacing w:after="0" w:line="240" w:lineRule="auto"/>
        <w:jc w:val="both"/>
        <w:rPr>
          <w:rFonts w:ascii="Times New Roman" w:eastAsia="Times New Roman" w:hAnsi="Times New Roman"/>
          <w:color w:val="000000"/>
          <w:sz w:val="24"/>
          <w:szCs w:val="24"/>
        </w:rPr>
      </w:pPr>
      <w:r w:rsidRPr="00EC779A">
        <w:rPr>
          <w:rFonts w:ascii="Times New Roman" w:eastAsia="Times New Roman" w:hAnsi="Times New Roman"/>
          <w:color w:val="000000"/>
          <w:sz w:val="24"/>
          <w:szCs w:val="24"/>
        </w:rPr>
        <w:t xml:space="preserve">                 Bendradarbiaujama su respublikos mokyklomis ir įvairiomis kitomis institucijomis.</w:t>
      </w:r>
    </w:p>
    <w:p w:rsidR="005C1B05" w:rsidRPr="00F87ED8" w:rsidRDefault="00551BBE" w:rsidP="00551BBE">
      <w:pPr>
        <w:tabs>
          <w:tab w:val="left" w:pos="851"/>
        </w:tabs>
        <w:spacing w:after="0" w:line="240" w:lineRule="auto"/>
        <w:jc w:val="both"/>
        <w:rPr>
          <w:rFonts w:ascii="Times New Roman" w:eastAsia="Times New Roman" w:hAnsi="Times New Roman"/>
          <w:sz w:val="24"/>
          <w:szCs w:val="24"/>
          <w:lang w:eastAsia="lt-LT"/>
        </w:rPr>
      </w:pPr>
      <w:r w:rsidRPr="00EC779A">
        <w:rPr>
          <w:rFonts w:ascii="Times New Roman" w:eastAsia="Times New Roman" w:hAnsi="Times New Roman"/>
          <w:color w:val="000000"/>
          <w:sz w:val="24"/>
          <w:szCs w:val="24"/>
        </w:rPr>
        <w:t xml:space="preserve">                 Įsijungta į tarptautinių projektų vykdymą su užsienio šalių švietimo įstaigomis.</w:t>
      </w:r>
      <w:r w:rsidR="00FB070F" w:rsidRPr="00EC779A">
        <w:rPr>
          <w:rFonts w:ascii="Times New Roman" w:eastAsia="Times New Roman" w:hAnsi="Times New Roman"/>
          <w:color w:val="000000"/>
          <w:sz w:val="24"/>
          <w:szCs w:val="24"/>
          <w:lang w:eastAsia="lt-LT"/>
        </w:rPr>
        <w:t xml:space="preserve">                                                                                                                                                                                                                                                                                                                                                                       </w:t>
      </w:r>
    </w:p>
    <w:p w:rsidR="00195E6B" w:rsidRDefault="00195E6B" w:rsidP="008157DB">
      <w:pPr>
        <w:spacing w:after="0" w:line="240" w:lineRule="auto"/>
        <w:rPr>
          <w:rFonts w:ascii="Times New Roman" w:eastAsia="Times New Roman" w:hAnsi="Times New Roman"/>
          <w:b/>
          <w:bCs/>
          <w:color w:val="000000"/>
          <w:sz w:val="24"/>
          <w:szCs w:val="24"/>
          <w:lang w:eastAsia="lt-LT"/>
        </w:rPr>
      </w:pPr>
    </w:p>
    <w:p w:rsidR="006412B6" w:rsidRDefault="006412B6" w:rsidP="00F259D2">
      <w:pPr>
        <w:spacing w:after="0" w:line="24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3. PATVIRTINTŲ ASIGNAVIMŲ PANAUDOJIMAS</w:t>
      </w:r>
    </w:p>
    <w:p w:rsidR="006412B6" w:rsidRDefault="006412B6" w:rsidP="00F259D2">
      <w:pPr>
        <w:spacing w:after="0" w:line="240" w:lineRule="auto"/>
        <w:ind w:firstLine="1298"/>
        <w:jc w:val="center"/>
        <w:rPr>
          <w:rFonts w:ascii="Times New Roman" w:eastAsia="Times New Roman" w:hAnsi="Times New Roman"/>
          <w:b/>
          <w:bCs/>
          <w:color w:val="000000"/>
          <w:sz w:val="24"/>
          <w:szCs w:val="24"/>
          <w:lang w:eastAsia="lt-LT"/>
        </w:rPr>
      </w:pPr>
    </w:p>
    <w:p w:rsidR="006412B6" w:rsidRDefault="006412B6" w:rsidP="00B943F7">
      <w:pPr>
        <w:spacing w:after="0" w:line="240" w:lineRule="auto"/>
        <w:ind w:firstLine="851"/>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3.1. Biudžetas:</w:t>
      </w:r>
    </w:p>
    <w:p w:rsidR="00A31499" w:rsidRDefault="00A31499" w:rsidP="00F259D2">
      <w:pPr>
        <w:spacing w:after="0" w:line="240" w:lineRule="auto"/>
        <w:ind w:firstLine="1298"/>
        <w:rPr>
          <w:rFonts w:ascii="Times New Roman" w:eastAsia="Times New Roman" w:hAnsi="Times New Roman"/>
          <w:color w:val="000000"/>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4"/>
        <w:gridCol w:w="1117"/>
        <w:gridCol w:w="1252"/>
        <w:gridCol w:w="1234"/>
      </w:tblGrid>
      <w:tr w:rsidR="00827B29" w:rsidRPr="00AA6C78" w:rsidTr="00827B29">
        <w:tc>
          <w:tcPr>
            <w:tcW w:w="6024" w:type="dxa"/>
            <w:vMerge w:val="restart"/>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Finansavimo šaltiniai (tūkst.</w:t>
            </w:r>
            <w:r>
              <w:rPr>
                <w:rFonts w:ascii="Times New Roman" w:eastAsia="Times New Roman" w:hAnsi="Times New Roman"/>
                <w:color w:val="000000"/>
                <w:sz w:val="24"/>
                <w:szCs w:val="24"/>
                <w:lang w:eastAsia="lt-LT"/>
              </w:rPr>
              <w:t xml:space="preserve"> Eur</w:t>
            </w:r>
            <w:r w:rsidRPr="00AA6C78">
              <w:rPr>
                <w:rFonts w:ascii="Times New Roman" w:eastAsia="Times New Roman" w:hAnsi="Times New Roman"/>
                <w:color w:val="000000"/>
                <w:sz w:val="24"/>
                <w:szCs w:val="24"/>
                <w:lang w:eastAsia="lt-LT"/>
              </w:rPr>
              <w:t>)</w:t>
            </w:r>
          </w:p>
        </w:tc>
        <w:tc>
          <w:tcPr>
            <w:tcW w:w="2369" w:type="dxa"/>
            <w:gridSpan w:val="2"/>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 xml:space="preserve">Lėšos ( </w:t>
            </w:r>
            <w:r>
              <w:rPr>
                <w:rFonts w:ascii="Times New Roman" w:eastAsia="Times New Roman" w:hAnsi="Times New Roman"/>
                <w:color w:val="000000"/>
                <w:sz w:val="24"/>
                <w:szCs w:val="24"/>
                <w:lang w:eastAsia="lt-LT"/>
              </w:rPr>
              <w:t>tūkst. Eur</w:t>
            </w:r>
            <w:r w:rsidRPr="00AA6C78">
              <w:rPr>
                <w:rFonts w:ascii="Times New Roman" w:eastAsia="Times New Roman" w:hAnsi="Times New Roman"/>
                <w:color w:val="000000"/>
                <w:sz w:val="24"/>
                <w:szCs w:val="24"/>
                <w:lang w:eastAsia="lt-LT"/>
              </w:rPr>
              <w:t>)</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Pastabos</w:t>
            </w:r>
          </w:p>
        </w:tc>
      </w:tr>
      <w:tr w:rsidR="00827B29" w:rsidRPr="00AA6C78" w:rsidTr="00827B29">
        <w:tc>
          <w:tcPr>
            <w:tcW w:w="6024" w:type="dxa"/>
            <w:vMerge/>
            <w:shd w:val="clear" w:color="auto" w:fill="auto"/>
          </w:tcPr>
          <w:p w:rsidR="00827B29" w:rsidRPr="00AA6C78" w:rsidRDefault="00827B29" w:rsidP="006F19F4">
            <w:pPr>
              <w:spacing w:after="0" w:line="240" w:lineRule="auto"/>
              <w:rPr>
                <w:rFonts w:ascii="Times New Roman" w:eastAsia="Times New Roman" w:hAnsi="Times New Roman"/>
                <w:color w:val="000000"/>
                <w:sz w:val="24"/>
                <w:szCs w:val="24"/>
                <w:lang w:eastAsia="lt-LT"/>
              </w:rPr>
            </w:pPr>
          </w:p>
        </w:tc>
        <w:tc>
          <w:tcPr>
            <w:tcW w:w="1117" w:type="dxa"/>
            <w:shd w:val="clear" w:color="auto" w:fill="auto"/>
          </w:tcPr>
          <w:p w:rsidR="00827B29" w:rsidRPr="00AA6C78" w:rsidRDefault="00827B29" w:rsidP="002C4FDB">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7</w:t>
            </w:r>
            <w:r w:rsidRPr="00AA6C78">
              <w:rPr>
                <w:rFonts w:ascii="Times New Roman" w:eastAsia="Times New Roman" w:hAnsi="Times New Roman"/>
                <w:color w:val="000000"/>
                <w:sz w:val="24"/>
                <w:szCs w:val="24"/>
                <w:lang w:eastAsia="lt-LT"/>
              </w:rPr>
              <w:t xml:space="preserve"> m.</w:t>
            </w:r>
          </w:p>
        </w:tc>
        <w:tc>
          <w:tcPr>
            <w:tcW w:w="1252" w:type="dxa"/>
            <w:shd w:val="clear" w:color="auto" w:fill="auto"/>
          </w:tcPr>
          <w:p w:rsidR="00827B29" w:rsidRPr="00AA6C78" w:rsidRDefault="00827B29" w:rsidP="00652DA5">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201</w:t>
            </w:r>
            <w:r>
              <w:rPr>
                <w:rFonts w:ascii="Times New Roman" w:eastAsia="Times New Roman" w:hAnsi="Times New Roman"/>
                <w:color w:val="000000"/>
                <w:sz w:val="24"/>
                <w:szCs w:val="24"/>
                <w:lang w:eastAsia="lt-LT"/>
              </w:rPr>
              <w:t>8</w:t>
            </w:r>
            <w:r w:rsidRPr="00AA6C78">
              <w:rPr>
                <w:rFonts w:ascii="Times New Roman" w:eastAsia="Times New Roman" w:hAnsi="Times New Roman"/>
                <w:color w:val="000000"/>
                <w:sz w:val="24"/>
                <w:szCs w:val="24"/>
                <w:lang w:eastAsia="lt-LT"/>
              </w:rPr>
              <w:t xml:space="preserve"> m.</w:t>
            </w:r>
          </w:p>
        </w:tc>
        <w:tc>
          <w:tcPr>
            <w:tcW w:w="1234" w:type="dxa"/>
          </w:tcPr>
          <w:p w:rsidR="00827B29" w:rsidRPr="00AA6C78" w:rsidRDefault="00827B29" w:rsidP="00652DA5">
            <w:pPr>
              <w:spacing w:after="0" w:line="240" w:lineRule="auto"/>
              <w:rPr>
                <w:rFonts w:ascii="Times New Roman" w:eastAsia="Times New Roman" w:hAnsi="Times New Roman"/>
                <w:color w:val="000000"/>
                <w:sz w:val="24"/>
                <w:szCs w:val="24"/>
                <w:lang w:eastAsia="lt-LT"/>
              </w:rPr>
            </w:pPr>
          </w:p>
        </w:tc>
      </w:tr>
      <w:tr w:rsidR="0090090A" w:rsidRPr="00AA6C78" w:rsidTr="00827B29">
        <w:tc>
          <w:tcPr>
            <w:tcW w:w="6024"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Savivaldybės biudžeto lėšos</w:t>
            </w:r>
          </w:p>
        </w:tc>
        <w:tc>
          <w:tcPr>
            <w:tcW w:w="1117"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184.7</w:t>
            </w:r>
          </w:p>
        </w:tc>
        <w:tc>
          <w:tcPr>
            <w:tcW w:w="1252"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197.4</w:t>
            </w:r>
          </w:p>
        </w:tc>
        <w:tc>
          <w:tcPr>
            <w:tcW w:w="1234" w:type="dxa"/>
          </w:tcPr>
          <w:p w:rsidR="0090090A" w:rsidRPr="00AA6C78" w:rsidRDefault="0090090A" w:rsidP="0090090A">
            <w:pPr>
              <w:spacing w:after="0" w:line="240" w:lineRule="auto"/>
              <w:rPr>
                <w:rFonts w:ascii="Times New Roman" w:eastAsia="Times New Roman" w:hAnsi="Times New Roman"/>
                <w:color w:val="000000"/>
                <w:sz w:val="24"/>
                <w:szCs w:val="24"/>
                <w:lang w:eastAsia="lt-LT"/>
              </w:rPr>
            </w:pPr>
          </w:p>
        </w:tc>
      </w:tr>
      <w:tr w:rsidR="0090090A" w:rsidRPr="00AA6C78" w:rsidTr="00827B29">
        <w:tc>
          <w:tcPr>
            <w:tcW w:w="6024"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sidRPr="00AA6C78">
              <w:rPr>
                <w:rFonts w:ascii="Times New Roman" w:eastAsia="Times New Roman" w:hAnsi="Times New Roman"/>
                <w:color w:val="000000"/>
                <w:sz w:val="24"/>
                <w:szCs w:val="24"/>
                <w:lang w:eastAsia="lt-LT"/>
              </w:rPr>
              <w:t>Valstybės biudžeto specialioji tikslinė dotacija (</w:t>
            </w:r>
            <w:r>
              <w:rPr>
                <w:rFonts w:ascii="Times New Roman" w:eastAsia="Times New Roman" w:hAnsi="Times New Roman"/>
                <w:color w:val="000000"/>
                <w:sz w:val="24"/>
                <w:szCs w:val="24"/>
                <w:lang w:eastAsia="lt-LT"/>
              </w:rPr>
              <w:t>mokymo</w:t>
            </w:r>
            <w:r w:rsidRPr="00AA6C78">
              <w:rPr>
                <w:rFonts w:ascii="Times New Roman" w:eastAsia="Times New Roman" w:hAnsi="Times New Roman"/>
                <w:color w:val="000000"/>
                <w:sz w:val="24"/>
                <w:szCs w:val="24"/>
                <w:lang w:eastAsia="lt-LT"/>
              </w:rPr>
              <w:t xml:space="preserve"> lėšos)</w:t>
            </w:r>
          </w:p>
        </w:tc>
        <w:tc>
          <w:tcPr>
            <w:tcW w:w="1117"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281.2</w:t>
            </w:r>
          </w:p>
        </w:tc>
        <w:tc>
          <w:tcPr>
            <w:tcW w:w="1252"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304.3</w:t>
            </w:r>
          </w:p>
        </w:tc>
        <w:tc>
          <w:tcPr>
            <w:tcW w:w="1234" w:type="dxa"/>
          </w:tcPr>
          <w:p w:rsidR="0090090A" w:rsidRPr="00AA6C78" w:rsidRDefault="0090090A" w:rsidP="0090090A">
            <w:pPr>
              <w:spacing w:after="0" w:line="240" w:lineRule="auto"/>
              <w:rPr>
                <w:rFonts w:ascii="Times New Roman" w:eastAsia="Times New Roman" w:hAnsi="Times New Roman"/>
                <w:color w:val="000000"/>
                <w:sz w:val="24"/>
                <w:szCs w:val="24"/>
                <w:lang w:eastAsia="lt-LT"/>
              </w:rPr>
            </w:pPr>
          </w:p>
        </w:tc>
      </w:tr>
      <w:tr w:rsidR="0090090A" w:rsidRPr="00AA6C78" w:rsidTr="00827B29">
        <w:tc>
          <w:tcPr>
            <w:tcW w:w="6024" w:type="dxa"/>
            <w:shd w:val="clear" w:color="auto" w:fill="auto"/>
          </w:tcPr>
          <w:p w:rsidR="0090090A" w:rsidRPr="0073769E" w:rsidRDefault="0090090A" w:rsidP="0090090A">
            <w:pPr>
              <w:spacing w:after="0" w:line="240" w:lineRule="auto"/>
              <w:rPr>
                <w:rFonts w:ascii="Times New Roman" w:eastAsia="Times New Roman" w:hAnsi="Times New Roman"/>
                <w:color w:val="FF0000"/>
                <w:sz w:val="24"/>
                <w:szCs w:val="24"/>
                <w:lang w:eastAsia="lt-LT"/>
              </w:rPr>
            </w:pPr>
            <w:r w:rsidRPr="00AA6C78">
              <w:rPr>
                <w:rFonts w:ascii="Times New Roman" w:eastAsia="Times New Roman" w:hAnsi="Times New Roman"/>
                <w:color w:val="000000"/>
                <w:sz w:val="24"/>
                <w:szCs w:val="24"/>
                <w:lang w:eastAsia="lt-LT"/>
              </w:rPr>
              <w:t>Kitos lėšos (paramos lėšos, 2 proc. GPM)</w:t>
            </w:r>
            <w:r>
              <w:rPr>
                <w:rFonts w:ascii="Times New Roman" w:eastAsia="Times New Roman" w:hAnsi="Times New Roman"/>
                <w:color w:val="000000"/>
                <w:sz w:val="24"/>
                <w:szCs w:val="24"/>
                <w:lang w:eastAsia="lt-LT"/>
              </w:rPr>
              <w:t xml:space="preserve"> </w:t>
            </w:r>
          </w:p>
        </w:tc>
        <w:tc>
          <w:tcPr>
            <w:tcW w:w="1117"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w:t>
            </w:r>
          </w:p>
        </w:tc>
        <w:tc>
          <w:tcPr>
            <w:tcW w:w="1252" w:type="dxa"/>
            <w:shd w:val="clear" w:color="auto" w:fill="auto"/>
          </w:tcPr>
          <w:p w:rsidR="0090090A" w:rsidRPr="00AA6C78" w:rsidRDefault="0090090A" w:rsidP="0090090A">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0.3</w:t>
            </w:r>
          </w:p>
        </w:tc>
        <w:tc>
          <w:tcPr>
            <w:tcW w:w="1234" w:type="dxa"/>
          </w:tcPr>
          <w:p w:rsidR="0090090A" w:rsidRPr="00AA6C78" w:rsidRDefault="0090090A" w:rsidP="0090090A">
            <w:pPr>
              <w:spacing w:after="0" w:line="240" w:lineRule="auto"/>
              <w:rPr>
                <w:rFonts w:ascii="Times New Roman" w:eastAsia="Times New Roman" w:hAnsi="Times New Roman"/>
                <w:color w:val="000000"/>
                <w:sz w:val="24"/>
                <w:szCs w:val="24"/>
                <w:lang w:eastAsia="lt-LT"/>
              </w:rPr>
            </w:pPr>
          </w:p>
        </w:tc>
      </w:tr>
    </w:tbl>
    <w:p w:rsidR="006412B6" w:rsidRDefault="006412B6" w:rsidP="006412B6">
      <w:pPr>
        <w:spacing w:after="0" w:line="240" w:lineRule="auto"/>
        <w:ind w:firstLine="720"/>
        <w:jc w:val="both"/>
        <w:rPr>
          <w:rFonts w:ascii="Times New Roman" w:eastAsia="Times New Roman" w:hAnsi="Times New Roman"/>
          <w:color w:val="000000"/>
          <w:sz w:val="24"/>
          <w:szCs w:val="24"/>
          <w:lang w:eastAsia="lt-LT"/>
        </w:rPr>
      </w:pPr>
    </w:p>
    <w:p w:rsidR="00F87ED8" w:rsidRDefault="00F87ED8"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r w:rsidR="008157DB">
        <w:rPr>
          <w:rFonts w:ascii="Times New Roman" w:eastAsia="Times New Roman" w:hAnsi="Times New Roman"/>
          <w:sz w:val="24"/>
          <w:szCs w:val="24"/>
          <w:lang w:eastAsia="lt-LT"/>
        </w:rPr>
        <w:t>2</w:t>
      </w:r>
      <w:r>
        <w:rPr>
          <w:rFonts w:ascii="Times New Roman" w:eastAsia="Times New Roman" w:hAnsi="Times New Roman"/>
          <w:sz w:val="24"/>
          <w:szCs w:val="24"/>
          <w:lang w:eastAsia="lt-LT"/>
        </w:rPr>
        <w:t>. Įstaigos finansinės pajamos už teiki</w:t>
      </w:r>
      <w:r w:rsidR="00993810">
        <w:rPr>
          <w:rFonts w:ascii="Times New Roman" w:eastAsia="Times New Roman" w:hAnsi="Times New Roman"/>
          <w:sz w:val="24"/>
          <w:szCs w:val="24"/>
          <w:lang w:eastAsia="lt-LT"/>
        </w:rPr>
        <w:t>amas mokymo ir kitas paslaugas.</w:t>
      </w:r>
    </w:p>
    <w:p w:rsidR="00F87ED8" w:rsidRDefault="00F87ED8" w:rsidP="00F259D2">
      <w:pPr>
        <w:spacing w:after="0" w:line="240" w:lineRule="auto"/>
        <w:ind w:firstLine="1298"/>
        <w:jc w:val="both"/>
        <w:rPr>
          <w:rFonts w:ascii="Times New Roman" w:eastAsia="Times New Roman" w:hAnsi="Times New Roman"/>
          <w:sz w:val="24"/>
          <w:szCs w:val="24"/>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843"/>
        <w:gridCol w:w="3402"/>
        <w:gridCol w:w="2998"/>
      </w:tblGrid>
      <w:tr w:rsidR="00F87ED8" w:rsidRPr="00256A78" w:rsidTr="00256A78">
        <w:tc>
          <w:tcPr>
            <w:tcW w:w="1384" w:type="dxa"/>
            <w:vMerge w:val="restart"/>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Metai</w:t>
            </w:r>
          </w:p>
        </w:tc>
        <w:tc>
          <w:tcPr>
            <w:tcW w:w="1843" w:type="dxa"/>
            <w:vMerge w:val="restart"/>
            <w:shd w:val="clear" w:color="auto" w:fill="auto"/>
          </w:tcPr>
          <w:p w:rsidR="00F87ED8" w:rsidRPr="00256A78" w:rsidRDefault="008157DB"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Visos pajamos E</w:t>
            </w:r>
            <w:r w:rsidR="00F87ED8" w:rsidRPr="00256A78">
              <w:rPr>
                <w:rFonts w:ascii="Times New Roman" w:eastAsia="Times New Roman" w:hAnsi="Times New Roman"/>
                <w:sz w:val="24"/>
                <w:szCs w:val="24"/>
                <w:lang w:eastAsia="lt-LT"/>
              </w:rPr>
              <w:t>ur</w:t>
            </w:r>
          </w:p>
        </w:tc>
        <w:tc>
          <w:tcPr>
            <w:tcW w:w="6400" w:type="dxa"/>
            <w:gridSpan w:val="2"/>
            <w:shd w:val="clear" w:color="auto" w:fill="auto"/>
          </w:tcPr>
          <w:p w:rsidR="00F87ED8" w:rsidRPr="00256A78" w:rsidRDefault="00F87ED8" w:rsidP="008157DB">
            <w:pPr>
              <w:spacing w:after="0" w:line="240" w:lineRule="auto"/>
              <w:jc w:val="center"/>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 xml:space="preserve">Gauta pajamų </w:t>
            </w:r>
            <w:r w:rsidR="008157DB">
              <w:rPr>
                <w:rFonts w:ascii="Times New Roman" w:eastAsia="Times New Roman" w:hAnsi="Times New Roman"/>
                <w:sz w:val="24"/>
                <w:szCs w:val="24"/>
                <w:lang w:eastAsia="lt-LT"/>
              </w:rPr>
              <w:t>E</w:t>
            </w:r>
            <w:r w:rsidRPr="00256A78">
              <w:rPr>
                <w:rFonts w:ascii="Times New Roman" w:eastAsia="Times New Roman" w:hAnsi="Times New Roman"/>
                <w:sz w:val="24"/>
                <w:szCs w:val="24"/>
                <w:lang w:eastAsia="lt-LT"/>
              </w:rPr>
              <w:t>ur</w:t>
            </w:r>
          </w:p>
        </w:tc>
      </w:tr>
      <w:tr w:rsidR="00F87ED8" w:rsidRPr="00256A78" w:rsidTr="00256A78">
        <w:tc>
          <w:tcPr>
            <w:tcW w:w="1384"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1843" w:type="dxa"/>
            <w:vMerge/>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p>
        </w:tc>
        <w:tc>
          <w:tcPr>
            <w:tcW w:w="3402"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suteiktas mokymo paslaugas</w:t>
            </w:r>
          </w:p>
        </w:tc>
        <w:tc>
          <w:tcPr>
            <w:tcW w:w="2998" w:type="dxa"/>
            <w:shd w:val="clear" w:color="auto" w:fill="auto"/>
          </w:tcPr>
          <w:p w:rsidR="00F87ED8" w:rsidRPr="00256A78" w:rsidRDefault="00F87ED8" w:rsidP="00256A78">
            <w:pPr>
              <w:spacing w:after="0" w:line="240" w:lineRule="auto"/>
              <w:jc w:val="both"/>
              <w:rPr>
                <w:rFonts w:ascii="Times New Roman" w:eastAsia="Times New Roman" w:hAnsi="Times New Roman"/>
                <w:sz w:val="24"/>
                <w:szCs w:val="24"/>
                <w:lang w:eastAsia="lt-LT"/>
              </w:rPr>
            </w:pPr>
            <w:r w:rsidRPr="00256A78">
              <w:rPr>
                <w:rFonts w:ascii="Times New Roman" w:eastAsia="Times New Roman" w:hAnsi="Times New Roman"/>
                <w:sz w:val="24"/>
                <w:szCs w:val="24"/>
                <w:lang w:eastAsia="lt-LT"/>
              </w:rPr>
              <w:t>Už kitas teiktas paslaugas</w:t>
            </w:r>
          </w:p>
        </w:tc>
      </w:tr>
      <w:tr w:rsidR="00F87ED8" w:rsidRPr="00256A78" w:rsidTr="00256A78">
        <w:tc>
          <w:tcPr>
            <w:tcW w:w="1384" w:type="dxa"/>
            <w:shd w:val="clear" w:color="auto" w:fill="auto"/>
          </w:tcPr>
          <w:p w:rsidR="00F87ED8" w:rsidRPr="00256A78" w:rsidRDefault="0090090A"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2018</w:t>
            </w:r>
          </w:p>
        </w:tc>
        <w:tc>
          <w:tcPr>
            <w:tcW w:w="1843" w:type="dxa"/>
            <w:shd w:val="clear" w:color="auto" w:fill="auto"/>
          </w:tcPr>
          <w:p w:rsidR="00F87ED8" w:rsidRPr="00256A78" w:rsidRDefault="0090090A"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16730,39</w:t>
            </w:r>
          </w:p>
        </w:tc>
        <w:tc>
          <w:tcPr>
            <w:tcW w:w="3402" w:type="dxa"/>
            <w:shd w:val="clear" w:color="auto" w:fill="auto"/>
          </w:tcPr>
          <w:p w:rsidR="00F87ED8" w:rsidRPr="00256A78" w:rsidRDefault="00486E89"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11732,81</w:t>
            </w:r>
          </w:p>
        </w:tc>
        <w:tc>
          <w:tcPr>
            <w:tcW w:w="2998" w:type="dxa"/>
            <w:shd w:val="clear" w:color="auto" w:fill="auto"/>
          </w:tcPr>
          <w:p w:rsidR="00F87ED8" w:rsidRPr="00256A78" w:rsidRDefault="00486E89" w:rsidP="00256A7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4997,58</w:t>
            </w:r>
          </w:p>
        </w:tc>
      </w:tr>
    </w:tbl>
    <w:p w:rsidR="00A777F5" w:rsidRDefault="008157DB" w:rsidP="00B943F7">
      <w:pPr>
        <w:spacing w:after="0" w:line="240" w:lineRule="auto"/>
        <w:ind w:firstLine="851"/>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Paslaugų aprašymas.</w:t>
      </w:r>
      <w:r w:rsidR="00486E89">
        <w:rPr>
          <w:rFonts w:ascii="Times New Roman" w:eastAsia="Times New Roman" w:hAnsi="Times New Roman"/>
          <w:sz w:val="24"/>
          <w:szCs w:val="24"/>
          <w:lang w:eastAsia="lt-LT"/>
        </w:rPr>
        <w:t xml:space="preserve"> Už ikimokyklinio ir priešmokyklinio ugdymo grupių vaikų maitinimą:</w:t>
      </w:r>
      <w:r w:rsidR="00751C43">
        <w:rPr>
          <w:rFonts w:ascii="Times New Roman" w:eastAsia="Times New Roman" w:hAnsi="Times New Roman"/>
          <w:sz w:val="24"/>
          <w:szCs w:val="24"/>
          <w:lang w:eastAsia="lt-LT"/>
        </w:rPr>
        <w:t xml:space="preserve"> 8047,35 Eur. Mokestis už ugdymo (-si) aplinkos išlaikymą ikimokyklinio ir priešmokyklinio ugdymo grupėse</w:t>
      </w:r>
      <w:r w:rsidR="000873CE">
        <w:rPr>
          <w:rFonts w:ascii="Times New Roman" w:eastAsia="Times New Roman" w:hAnsi="Times New Roman"/>
          <w:sz w:val="24"/>
          <w:szCs w:val="24"/>
          <w:lang w:eastAsia="lt-LT"/>
        </w:rPr>
        <w:t>:</w:t>
      </w:r>
      <w:r w:rsidR="00486E89">
        <w:rPr>
          <w:rFonts w:ascii="Times New Roman" w:eastAsia="Times New Roman" w:hAnsi="Times New Roman"/>
          <w:sz w:val="24"/>
          <w:szCs w:val="24"/>
          <w:lang w:eastAsia="lt-LT"/>
        </w:rPr>
        <w:t xml:space="preserve"> 3685,46 Eur. Nuomos pajamos: 497,58 Eur. Parduoto mokyklinio autobuso pajamos: 4500, 00 Eur.</w:t>
      </w:r>
    </w:p>
    <w:p w:rsidR="00255039" w:rsidRDefault="00255039" w:rsidP="00B943F7">
      <w:pPr>
        <w:spacing w:after="0" w:line="240" w:lineRule="auto"/>
        <w:jc w:val="center"/>
        <w:rPr>
          <w:rFonts w:ascii="Times New Roman" w:eastAsia="Times New Roman" w:hAnsi="Times New Roman"/>
          <w:b/>
          <w:sz w:val="24"/>
          <w:szCs w:val="24"/>
          <w:lang w:eastAsia="lt-LT"/>
        </w:rPr>
      </w:pPr>
    </w:p>
    <w:p w:rsidR="00745876" w:rsidRDefault="00745876" w:rsidP="00B943F7">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 xml:space="preserve">4. </w:t>
      </w:r>
      <w:r w:rsidR="008157DB">
        <w:rPr>
          <w:rFonts w:ascii="Times New Roman" w:eastAsia="Times New Roman" w:hAnsi="Times New Roman"/>
          <w:b/>
          <w:sz w:val="24"/>
          <w:szCs w:val="24"/>
          <w:lang w:eastAsia="lt-LT"/>
        </w:rPr>
        <w:t>PROBLEMOS</w:t>
      </w:r>
      <w:r>
        <w:rPr>
          <w:rFonts w:ascii="Times New Roman" w:eastAsia="Times New Roman" w:hAnsi="Times New Roman"/>
          <w:b/>
          <w:sz w:val="24"/>
          <w:szCs w:val="24"/>
          <w:lang w:eastAsia="lt-LT"/>
        </w:rPr>
        <w:t>, PASIŪ</w:t>
      </w:r>
      <w:r w:rsidRPr="00745876">
        <w:rPr>
          <w:rFonts w:ascii="Times New Roman" w:eastAsia="Times New Roman" w:hAnsi="Times New Roman"/>
          <w:b/>
          <w:sz w:val="24"/>
          <w:szCs w:val="24"/>
          <w:lang w:eastAsia="lt-LT"/>
        </w:rPr>
        <w:t>LYMAI</w:t>
      </w:r>
    </w:p>
    <w:p w:rsidR="00745876" w:rsidRPr="00745876" w:rsidRDefault="00745876" w:rsidP="00745876">
      <w:pPr>
        <w:spacing w:after="0" w:line="240" w:lineRule="auto"/>
        <w:ind w:firstLine="1298"/>
        <w:jc w:val="center"/>
        <w:rPr>
          <w:rFonts w:ascii="Times New Roman" w:eastAsia="Times New Roman" w:hAnsi="Times New Roman"/>
          <w:b/>
          <w:sz w:val="24"/>
          <w:szCs w:val="24"/>
          <w:lang w:eastAsia="lt-LT"/>
        </w:rPr>
      </w:pPr>
    </w:p>
    <w:p w:rsidR="00EC1B40" w:rsidRPr="00566B18" w:rsidRDefault="00745876" w:rsidP="00751C43">
      <w:pPr>
        <w:spacing w:after="0" w:line="240" w:lineRule="auto"/>
        <w:ind w:firstLine="1296"/>
        <w:jc w:val="both"/>
        <w:rPr>
          <w:rFonts w:ascii="Times New Roman" w:eastAsia="Times New Roman" w:hAnsi="Times New Roman"/>
          <w:bCs/>
          <w:color w:val="000000"/>
          <w:sz w:val="32"/>
          <w:szCs w:val="32"/>
        </w:rPr>
      </w:pPr>
      <w:r>
        <w:rPr>
          <w:rFonts w:ascii="Times New Roman" w:eastAsia="Times New Roman" w:hAnsi="Times New Roman"/>
          <w:color w:val="000000"/>
          <w:sz w:val="24"/>
          <w:szCs w:val="24"/>
          <w:lang w:eastAsia="lt-LT"/>
        </w:rPr>
        <w:lastRenderedPageBreak/>
        <w:t>4</w:t>
      </w:r>
      <w:r w:rsidR="008157DB">
        <w:rPr>
          <w:rFonts w:ascii="Times New Roman" w:eastAsia="Times New Roman" w:hAnsi="Times New Roman"/>
          <w:color w:val="000000"/>
          <w:sz w:val="24"/>
          <w:szCs w:val="24"/>
          <w:lang w:eastAsia="lt-LT"/>
        </w:rPr>
        <w:t>.1</w:t>
      </w:r>
      <w:r w:rsidR="006412B6" w:rsidRPr="006002EF">
        <w:rPr>
          <w:rFonts w:ascii="Times New Roman" w:eastAsia="Times New Roman" w:hAnsi="Times New Roman"/>
          <w:color w:val="000000"/>
          <w:sz w:val="24"/>
          <w:szCs w:val="24"/>
          <w:lang w:eastAsia="lt-LT"/>
        </w:rPr>
        <w:t xml:space="preserve">. </w:t>
      </w:r>
      <w:r w:rsidR="008157DB">
        <w:rPr>
          <w:rFonts w:ascii="Times New Roman" w:eastAsia="Times New Roman" w:hAnsi="Times New Roman"/>
          <w:color w:val="000000"/>
          <w:sz w:val="24"/>
          <w:szCs w:val="24"/>
          <w:lang w:eastAsia="lt-LT"/>
        </w:rPr>
        <w:t>Į</w:t>
      </w:r>
      <w:r w:rsidR="00A777F5">
        <w:rPr>
          <w:rFonts w:ascii="Times New Roman" w:eastAsia="Times New Roman" w:hAnsi="Times New Roman"/>
          <w:bCs/>
          <w:color w:val="000000"/>
          <w:sz w:val="24"/>
          <w:szCs w:val="24"/>
          <w:lang w:eastAsia="lt-LT"/>
        </w:rPr>
        <w:t xml:space="preserve">staigos </w:t>
      </w:r>
      <w:r w:rsidR="00973E08">
        <w:rPr>
          <w:rFonts w:ascii="Times New Roman" w:eastAsia="Times New Roman" w:hAnsi="Times New Roman"/>
          <w:bCs/>
          <w:color w:val="000000"/>
          <w:sz w:val="24"/>
          <w:szCs w:val="24"/>
          <w:lang w:eastAsia="lt-LT"/>
        </w:rPr>
        <w:t>problemos, pastabos ir pasiūlymai.</w:t>
      </w:r>
      <w:r w:rsidR="00EC1B40" w:rsidRPr="00566B18">
        <w:rPr>
          <w:rFonts w:ascii="Times New Roman" w:eastAsia="Times New Roman" w:hAnsi="Times New Roman"/>
          <w:bCs/>
          <w:color w:val="000000"/>
          <w:sz w:val="32"/>
          <w:szCs w:val="32"/>
        </w:rPr>
        <w:t xml:space="preserve"> </w:t>
      </w:r>
    </w:p>
    <w:p w:rsidR="00EC1B40" w:rsidRPr="00EC1B40" w:rsidRDefault="000F2717" w:rsidP="00751C43">
      <w:pPr>
        <w:spacing w:after="0" w:line="240" w:lineRule="auto"/>
        <w:ind w:firstLine="1296"/>
        <w:jc w:val="both"/>
        <w:rPr>
          <w:rFonts w:ascii="Times New Roman" w:eastAsia="Times New Roman" w:hAnsi="Times New Roman"/>
          <w:b/>
          <w:bCs/>
          <w:color w:val="000000"/>
          <w:sz w:val="24"/>
          <w:szCs w:val="24"/>
        </w:rPr>
      </w:pPr>
      <w:r>
        <w:rPr>
          <w:rFonts w:ascii="Times New Roman" w:eastAsia="Times New Roman" w:hAnsi="Times New Roman"/>
          <w:bCs/>
          <w:color w:val="000000"/>
          <w:sz w:val="24"/>
          <w:szCs w:val="24"/>
        </w:rPr>
        <w:t>Reikalingas mokyklos pastato išorinių sienų, sporto salės grindų bei</w:t>
      </w:r>
      <w:r w:rsidR="00EC1B40" w:rsidRPr="00EC1B40">
        <w:rPr>
          <w:rFonts w:ascii="Times New Roman" w:eastAsia="Times New Roman" w:hAnsi="Times New Roman"/>
          <w:bCs/>
          <w:color w:val="000000"/>
          <w:sz w:val="24"/>
          <w:szCs w:val="24"/>
        </w:rPr>
        <w:t xml:space="preserve"> įvažiavimo į mokyklos teritoriją kelio kapitalinis rem</w:t>
      </w:r>
      <w:r>
        <w:rPr>
          <w:rFonts w:ascii="Times New Roman" w:eastAsia="Times New Roman" w:hAnsi="Times New Roman"/>
          <w:bCs/>
          <w:color w:val="000000"/>
          <w:sz w:val="24"/>
          <w:szCs w:val="24"/>
        </w:rPr>
        <w:t>ontas ir v</w:t>
      </w:r>
      <w:r w:rsidR="00EC1B40" w:rsidRPr="00EC1B40">
        <w:rPr>
          <w:rFonts w:ascii="Times New Roman" w:eastAsia="Times New Roman" w:hAnsi="Times New Roman"/>
          <w:bCs/>
          <w:color w:val="000000"/>
          <w:sz w:val="24"/>
          <w:szCs w:val="24"/>
        </w:rPr>
        <w:t>aikų žaidimų aikštelės įrengimas.</w:t>
      </w:r>
    </w:p>
    <w:p w:rsidR="00CA685D" w:rsidRDefault="00CA685D" w:rsidP="006412B6">
      <w:pPr>
        <w:spacing w:after="0" w:line="240" w:lineRule="auto"/>
        <w:ind w:firstLine="720"/>
        <w:jc w:val="both"/>
        <w:rPr>
          <w:rFonts w:ascii="Times New Roman" w:eastAsia="Times New Roman" w:hAnsi="Times New Roman"/>
          <w:b/>
          <w:bCs/>
          <w:color w:val="000000"/>
          <w:sz w:val="24"/>
          <w:szCs w:val="24"/>
          <w:lang w:eastAsia="lt-LT"/>
        </w:rPr>
      </w:pPr>
    </w:p>
    <w:p w:rsidR="00AC31CB" w:rsidRDefault="00AC31CB" w:rsidP="006412B6">
      <w:pPr>
        <w:spacing w:after="0" w:line="240" w:lineRule="auto"/>
        <w:jc w:val="both"/>
        <w:rPr>
          <w:rFonts w:ascii="Times New Roman" w:eastAsia="Times New Roman" w:hAnsi="Times New Roman"/>
          <w:color w:val="000000"/>
          <w:sz w:val="24"/>
          <w:szCs w:val="24"/>
          <w:lang w:eastAsia="lt-LT"/>
        </w:rPr>
      </w:pPr>
    </w:p>
    <w:p w:rsidR="006412B6" w:rsidRDefault="00EC1B40" w:rsidP="006412B6">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Direktorius</w:t>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Vidas Kelpša</w:t>
      </w:r>
      <w:r w:rsidR="006412B6">
        <w:rPr>
          <w:rFonts w:ascii="Times New Roman" w:eastAsia="Times New Roman" w:hAnsi="Times New Roman"/>
          <w:color w:val="000000"/>
          <w:sz w:val="24"/>
          <w:szCs w:val="24"/>
          <w:lang w:eastAsia="lt-LT"/>
        </w:rPr>
        <w:t> </w:t>
      </w:r>
    </w:p>
    <w:p w:rsidR="006412B6" w:rsidRDefault="006412B6" w:rsidP="00993810">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______________</w:t>
      </w:r>
      <w:r w:rsidR="00BF0929">
        <w:rPr>
          <w:rFonts w:ascii="Times New Roman" w:eastAsia="Times New Roman" w:hAnsi="Times New Roman"/>
          <w:color w:val="000000"/>
          <w:sz w:val="24"/>
          <w:szCs w:val="24"/>
          <w:lang w:eastAsia="lt-LT"/>
        </w:rPr>
        <w:t>______________</w:t>
      </w:r>
    </w:p>
    <w:p w:rsidR="00993810" w:rsidRDefault="00993810" w:rsidP="00930810">
      <w:pPr>
        <w:spacing w:after="0" w:line="240" w:lineRule="auto"/>
        <w:jc w:val="both"/>
        <w:rPr>
          <w:rFonts w:ascii="Times New Roman" w:eastAsia="Times New Roman" w:hAnsi="Times New Roman"/>
          <w:sz w:val="24"/>
          <w:szCs w:val="24"/>
          <w:lang w:eastAsia="lt-LT"/>
        </w:rPr>
      </w:pPr>
    </w:p>
    <w:p w:rsidR="00FF5D00" w:rsidRDefault="00FF5D00"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sectPr w:rsidR="00F37273" w:rsidSect="006B3C21">
          <w:headerReference w:type="default" r:id="rId8"/>
          <w:pgSz w:w="11906" w:h="16838"/>
          <w:pgMar w:top="1134" w:right="567" w:bottom="567" w:left="1701" w:header="567" w:footer="567" w:gutter="0"/>
          <w:cols w:space="1296"/>
          <w:titlePg/>
          <w:docGrid w:linePitch="360"/>
        </w:sectPr>
      </w:pPr>
    </w:p>
    <w:p w:rsidR="00F92692" w:rsidRDefault="00F92692" w:rsidP="00F37273">
      <w:r>
        <w:lastRenderedPageBreak/>
        <w:tab/>
      </w:r>
      <w:r>
        <w:tab/>
      </w:r>
      <w:r>
        <w:tab/>
      </w:r>
      <w:r>
        <w:tab/>
      </w:r>
      <w:r>
        <w:tab/>
      </w:r>
      <w:r>
        <w:tab/>
      </w:r>
      <w:r>
        <w:tab/>
      </w:r>
      <w:r>
        <w:tab/>
      </w:r>
      <w:r>
        <w:tab/>
      </w:r>
      <w:r>
        <w:tab/>
        <w:t>1 priedas</w:t>
      </w:r>
    </w:p>
    <w:p w:rsidR="00F37273" w:rsidRDefault="00F37273" w:rsidP="00F37273">
      <w:r>
        <w:t>3-mokykla</w:t>
      </w:r>
    </w:p>
    <w:tbl>
      <w:tblPr>
        <w:tblW w:w="9952" w:type="dxa"/>
        <w:tblLook w:val="04A0" w:firstRow="1" w:lastRow="0" w:firstColumn="1" w:lastColumn="0" w:noHBand="0" w:noVBand="1"/>
      </w:tblPr>
      <w:tblGrid>
        <w:gridCol w:w="1160"/>
        <w:gridCol w:w="1370"/>
        <w:gridCol w:w="1097"/>
        <w:gridCol w:w="742"/>
        <w:gridCol w:w="845"/>
        <w:gridCol w:w="920"/>
        <w:gridCol w:w="1004"/>
        <w:gridCol w:w="920"/>
        <w:gridCol w:w="751"/>
        <w:gridCol w:w="686"/>
        <w:gridCol w:w="751"/>
        <w:gridCol w:w="403"/>
        <w:gridCol w:w="592"/>
        <w:gridCol w:w="592"/>
        <w:gridCol w:w="751"/>
        <w:gridCol w:w="920"/>
        <w:gridCol w:w="761"/>
        <w:gridCol w:w="852"/>
      </w:tblGrid>
      <w:tr w:rsidR="00F37273" w:rsidRPr="00AB4A1C" w:rsidTr="006C1DF9">
        <w:trPr>
          <w:trHeight w:val="269"/>
        </w:trPr>
        <w:tc>
          <w:tcPr>
            <w:tcW w:w="9952" w:type="dxa"/>
            <w:gridSpan w:val="18"/>
            <w:vMerge w:val="restart"/>
            <w:tcBorders>
              <w:top w:val="nil"/>
              <w:left w:val="single" w:sz="8" w:space="0" w:color="E2E2E2"/>
              <w:bottom w:val="nil"/>
              <w:right w:val="single" w:sz="8" w:space="0" w:color="E2E2E2"/>
            </w:tcBorders>
            <w:shd w:val="clear" w:color="auto" w:fill="auto"/>
            <w:hideMark/>
          </w:tcPr>
          <w:p w:rsidR="00F37273" w:rsidRPr="00AB4A1C" w:rsidRDefault="00F37273" w:rsidP="006C1DF9">
            <w:pPr>
              <w:spacing w:after="0" w:line="240" w:lineRule="auto"/>
              <w:jc w:val="center"/>
              <w:rPr>
                <w:rFonts w:ascii="Arial" w:eastAsia="Times New Roman" w:hAnsi="Arial" w:cs="Arial"/>
                <w:b/>
                <w:bCs/>
                <w:color w:val="222222"/>
                <w:sz w:val="20"/>
                <w:szCs w:val="20"/>
                <w:lang w:eastAsia="lt-LT"/>
              </w:rPr>
            </w:pPr>
            <w:r w:rsidRPr="00AB4A1C">
              <w:rPr>
                <w:rFonts w:ascii="Arial" w:eastAsia="Times New Roman" w:hAnsi="Arial" w:cs="Arial"/>
                <w:b/>
                <w:bCs/>
                <w:color w:val="222222"/>
                <w:sz w:val="20"/>
                <w:szCs w:val="20"/>
                <w:lang w:eastAsia="lt-LT"/>
              </w:rPr>
              <w:t>1. PEDAGOGINIŲ DARBUOTOJŲ  IŠSILAVINIMAS  IR  PEDAGOGINIO  DARBO  STAŽAS 2018 M. SPALIO  01 D. (dirbančių pagrindinėje darbovietėje)</w:t>
            </w:r>
          </w:p>
        </w:tc>
      </w:tr>
      <w:tr w:rsidR="00F37273" w:rsidRPr="00AB4A1C" w:rsidTr="006C1DF9">
        <w:trPr>
          <w:trHeight w:val="450"/>
        </w:trPr>
        <w:tc>
          <w:tcPr>
            <w:tcW w:w="9952" w:type="dxa"/>
            <w:gridSpan w:val="18"/>
            <w:vMerge/>
            <w:tcBorders>
              <w:top w:val="nil"/>
              <w:left w:val="single" w:sz="8" w:space="0" w:color="E2E2E2"/>
              <w:bottom w:val="nil"/>
              <w:right w:val="single" w:sz="8" w:space="0" w:color="E2E2E2"/>
            </w:tcBorders>
            <w:vAlign w:val="center"/>
            <w:hideMark/>
          </w:tcPr>
          <w:p w:rsidR="00F37273" w:rsidRPr="00AB4A1C" w:rsidRDefault="00F37273" w:rsidP="006C1DF9">
            <w:pPr>
              <w:spacing w:after="0" w:line="240" w:lineRule="auto"/>
              <w:rPr>
                <w:rFonts w:ascii="Arial" w:eastAsia="Times New Roman" w:hAnsi="Arial" w:cs="Arial"/>
                <w:b/>
                <w:bCs/>
                <w:color w:val="222222"/>
                <w:sz w:val="20"/>
                <w:szCs w:val="20"/>
                <w:lang w:eastAsia="lt-LT"/>
              </w:rPr>
            </w:pPr>
          </w:p>
        </w:tc>
      </w:tr>
      <w:tr w:rsidR="00F37273" w:rsidRPr="00AB4A1C" w:rsidTr="006C1DF9">
        <w:trPr>
          <w:trHeight w:val="264"/>
        </w:trPr>
        <w:tc>
          <w:tcPr>
            <w:tcW w:w="2412" w:type="dxa"/>
            <w:gridSpan w:val="2"/>
            <w:vMerge w:val="restart"/>
            <w:tcBorders>
              <w:top w:val="single" w:sz="4" w:space="0" w:color="C0C0C0"/>
              <w:left w:val="single" w:sz="8" w:space="0" w:color="E2E2E2"/>
              <w:bottom w:val="single" w:sz="4" w:space="0" w:color="C0C0C0"/>
              <w:right w:val="single" w:sz="4"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Darbuotojai</w:t>
            </w:r>
          </w:p>
        </w:tc>
        <w:tc>
          <w:tcPr>
            <w:tcW w:w="963" w:type="dxa"/>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b/>
                <w:bCs/>
                <w:color w:val="333333"/>
                <w:sz w:val="18"/>
                <w:szCs w:val="18"/>
                <w:lang w:eastAsia="lt-LT"/>
              </w:rPr>
            </w:pPr>
            <w:r w:rsidRPr="00AB4A1C">
              <w:rPr>
                <w:rFonts w:ascii="Arial" w:eastAsia="Times New Roman" w:hAnsi="Arial" w:cs="Arial"/>
                <w:b/>
                <w:bCs/>
                <w:color w:val="333333"/>
                <w:sz w:val="18"/>
                <w:szCs w:val="18"/>
                <w:lang w:eastAsia="lt-LT"/>
              </w:rPr>
              <w:t>Bendras darbuotojų skaičius</w:t>
            </w:r>
          </w:p>
        </w:tc>
        <w:tc>
          <w:tcPr>
            <w:tcW w:w="381" w:type="dxa"/>
            <w:vMerge w:val="restart"/>
            <w:tcBorders>
              <w:top w:val="single" w:sz="8" w:space="0" w:color="C0C0C0"/>
              <w:left w:val="single" w:sz="8" w:space="0" w:color="C0C0C0"/>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iš jų moterų</w:t>
            </w:r>
          </w:p>
        </w:tc>
        <w:tc>
          <w:tcPr>
            <w:tcW w:w="2586" w:type="dxa"/>
            <w:gridSpan w:val="7"/>
            <w:tcBorders>
              <w:top w:val="single" w:sz="8" w:space="0" w:color="C0C0C0"/>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Turi  išsilavinimą</w:t>
            </w:r>
          </w:p>
        </w:tc>
        <w:tc>
          <w:tcPr>
            <w:tcW w:w="1484" w:type="dxa"/>
            <w:gridSpan w:val="4"/>
            <w:tcBorders>
              <w:top w:val="single" w:sz="8" w:space="0" w:color="C0C0C0"/>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Turi pedagoginio darbo stažą</w:t>
            </w:r>
          </w:p>
        </w:tc>
        <w:tc>
          <w:tcPr>
            <w:tcW w:w="2126" w:type="dxa"/>
            <w:gridSpan w:val="3"/>
            <w:tcBorders>
              <w:top w:val="single" w:sz="8" w:space="0" w:color="C0C0C0"/>
              <w:left w:val="nil"/>
              <w:bottom w:val="single" w:sz="8" w:space="0" w:color="C0C0C0"/>
              <w:right w:val="single" w:sz="8" w:space="0" w:color="E2E2E2"/>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Iš bendro darbuotojų skaičiaus</w:t>
            </w:r>
          </w:p>
        </w:tc>
      </w:tr>
      <w:tr w:rsidR="00F37273" w:rsidRPr="00AB4A1C" w:rsidTr="006C1DF9">
        <w:trPr>
          <w:trHeight w:val="264"/>
        </w:trPr>
        <w:tc>
          <w:tcPr>
            <w:tcW w:w="2412" w:type="dxa"/>
            <w:gridSpan w:val="2"/>
            <w:vMerge/>
            <w:tcBorders>
              <w:top w:val="single" w:sz="4" w:space="0" w:color="C0C0C0"/>
              <w:left w:val="single" w:sz="8" w:space="0" w:color="E2E2E2"/>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color w:val="333333"/>
                <w:sz w:val="18"/>
                <w:szCs w:val="18"/>
                <w:lang w:eastAsia="lt-LT"/>
              </w:rPr>
            </w:pPr>
          </w:p>
        </w:tc>
        <w:tc>
          <w:tcPr>
            <w:tcW w:w="963" w:type="dxa"/>
            <w:vMerge/>
            <w:tcBorders>
              <w:top w:val="single" w:sz="8" w:space="0" w:color="C0C0C0"/>
              <w:left w:val="single" w:sz="8" w:space="0" w:color="C0C0C0"/>
              <w:bottom w:val="single" w:sz="8" w:space="0" w:color="C0C0C0"/>
              <w:right w:val="single" w:sz="8"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8"/>
                <w:szCs w:val="18"/>
                <w:lang w:eastAsia="lt-LT"/>
              </w:rPr>
            </w:pPr>
          </w:p>
        </w:tc>
        <w:tc>
          <w:tcPr>
            <w:tcW w:w="381" w:type="dxa"/>
            <w:vMerge/>
            <w:tcBorders>
              <w:top w:val="single" w:sz="8" w:space="0" w:color="C0C0C0"/>
              <w:left w:val="single" w:sz="8" w:space="0" w:color="C0C0C0"/>
              <w:bottom w:val="single" w:sz="8" w:space="0" w:color="C0C0C0"/>
              <w:right w:val="single" w:sz="8" w:space="0" w:color="C0C0C0"/>
            </w:tcBorders>
            <w:vAlign w:val="center"/>
            <w:hideMark/>
          </w:tcPr>
          <w:p w:rsidR="00F37273" w:rsidRPr="00AB4A1C" w:rsidRDefault="00F37273" w:rsidP="006C1DF9">
            <w:pPr>
              <w:spacing w:after="0" w:line="240" w:lineRule="auto"/>
              <w:rPr>
                <w:rFonts w:ascii="Arial" w:eastAsia="Times New Roman" w:hAnsi="Arial" w:cs="Arial"/>
                <w:color w:val="222222"/>
                <w:sz w:val="18"/>
                <w:szCs w:val="18"/>
                <w:lang w:eastAsia="lt-LT"/>
              </w:rPr>
            </w:pPr>
          </w:p>
        </w:tc>
        <w:tc>
          <w:tcPr>
            <w:tcW w:w="283"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aukštąją</w:t>
            </w:r>
          </w:p>
        </w:tc>
        <w:tc>
          <w:tcPr>
            <w:tcW w:w="453"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 xml:space="preserve">iš jų </w:t>
            </w:r>
            <w:proofErr w:type="spellStart"/>
            <w:r w:rsidRPr="00AB4A1C">
              <w:rPr>
                <w:rFonts w:ascii="Arial" w:eastAsia="Times New Roman" w:hAnsi="Arial" w:cs="Arial"/>
                <w:color w:val="222222"/>
                <w:sz w:val="18"/>
                <w:szCs w:val="18"/>
                <w:lang w:eastAsia="lt-LT"/>
              </w:rPr>
              <w:t>pedagog</w:t>
            </w:r>
            <w:proofErr w:type="spellEnd"/>
            <w:r w:rsidRPr="00AB4A1C">
              <w:rPr>
                <w:rFonts w:ascii="Arial" w:eastAsia="Times New Roman" w:hAnsi="Arial" w:cs="Arial"/>
                <w:color w:val="222222"/>
                <w:sz w:val="18"/>
                <w:szCs w:val="18"/>
                <w:lang w:eastAsia="lt-LT"/>
              </w:rPr>
              <w:t>.</w:t>
            </w:r>
          </w:p>
        </w:tc>
        <w:tc>
          <w:tcPr>
            <w:tcW w:w="347"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aukštesnįjį</w:t>
            </w:r>
          </w:p>
        </w:tc>
        <w:tc>
          <w:tcPr>
            <w:tcW w:w="472"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 xml:space="preserve">iš  jų </w:t>
            </w:r>
            <w:proofErr w:type="spellStart"/>
            <w:r w:rsidRPr="00AB4A1C">
              <w:rPr>
                <w:rFonts w:ascii="Arial" w:eastAsia="Times New Roman" w:hAnsi="Arial" w:cs="Arial"/>
                <w:color w:val="222222"/>
                <w:sz w:val="18"/>
                <w:szCs w:val="18"/>
                <w:lang w:eastAsia="lt-LT"/>
              </w:rPr>
              <w:t>pedagog</w:t>
            </w:r>
            <w:proofErr w:type="spellEnd"/>
            <w:r w:rsidRPr="00AB4A1C">
              <w:rPr>
                <w:rFonts w:ascii="Arial" w:eastAsia="Times New Roman" w:hAnsi="Arial" w:cs="Arial"/>
                <w:color w:val="222222"/>
                <w:sz w:val="18"/>
                <w:szCs w:val="18"/>
                <w:lang w:eastAsia="lt-LT"/>
              </w:rPr>
              <w:t>.</w:t>
            </w:r>
          </w:p>
        </w:tc>
        <w:tc>
          <w:tcPr>
            <w:tcW w:w="427"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spec. vidurinį</w:t>
            </w:r>
          </w:p>
        </w:tc>
        <w:tc>
          <w:tcPr>
            <w:tcW w:w="359"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 xml:space="preserve">iš jų </w:t>
            </w:r>
            <w:proofErr w:type="spellStart"/>
            <w:r w:rsidRPr="00AB4A1C">
              <w:rPr>
                <w:rFonts w:ascii="Arial" w:eastAsia="Times New Roman" w:hAnsi="Arial" w:cs="Arial"/>
                <w:color w:val="222222"/>
                <w:sz w:val="18"/>
                <w:szCs w:val="18"/>
                <w:lang w:eastAsia="lt-LT"/>
              </w:rPr>
              <w:t>pedag</w:t>
            </w:r>
            <w:proofErr w:type="spellEnd"/>
          </w:p>
        </w:tc>
        <w:tc>
          <w:tcPr>
            <w:tcW w:w="245"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vidurinį</w:t>
            </w:r>
          </w:p>
        </w:tc>
        <w:tc>
          <w:tcPr>
            <w:tcW w:w="245"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iki 4 m.</w:t>
            </w:r>
          </w:p>
        </w:tc>
        <w:tc>
          <w:tcPr>
            <w:tcW w:w="336"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4 - 9 metų</w:t>
            </w:r>
          </w:p>
        </w:tc>
        <w:tc>
          <w:tcPr>
            <w:tcW w:w="412"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10 - 14 metų</w:t>
            </w:r>
          </w:p>
        </w:tc>
        <w:tc>
          <w:tcPr>
            <w:tcW w:w="491"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15 m. ir didesnį</w:t>
            </w:r>
          </w:p>
        </w:tc>
        <w:tc>
          <w:tcPr>
            <w:tcW w:w="585"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333333"/>
                <w:sz w:val="18"/>
                <w:szCs w:val="18"/>
                <w:lang w:eastAsia="lt-LT"/>
              </w:rPr>
            </w:pPr>
            <w:proofErr w:type="spellStart"/>
            <w:r w:rsidRPr="00AB4A1C">
              <w:rPr>
                <w:rFonts w:ascii="Arial" w:eastAsia="Times New Roman" w:hAnsi="Arial" w:cs="Arial"/>
                <w:color w:val="333333"/>
                <w:sz w:val="18"/>
                <w:szCs w:val="18"/>
                <w:lang w:eastAsia="lt-LT"/>
              </w:rPr>
              <w:t>pensijinio</w:t>
            </w:r>
            <w:proofErr w:type="spellEnd"/>
            <w:r w:rsidRPr="00AB4A1C">
              <w:rPr>
                <w:rFonts w:ascii="Arial" w:eastAsia="Times New Roman" w:hAnsi="Arial" w:cs="Arial"/>
                <w:color w:val="333333"/>
                <w:sz w:val="18"/>
                <w:szCs w:val="18"/>
                <w:lang w:eastAsia="lt-LT"/>
              </w:rPr>
              <w:t xml:space="preserve"> amžiaus</w:t>
            </w:r>
          </w:p>
        </w:tc>
        <w:tc>
          <w:tcPr>
            <w:tcW w:w="646" w:type="dxa"/>
            <w:tcBorders>
              <w:top w:val="nil"/>
              <w:left w:val="nil"/>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turinčių ne visą krūvį</w:t>
            </w:r>
          </w:p>
        </w:tc>
        <w:tc>
          <w:tcPr>
            <w:tcW w:w="895" w:type="dxa"/>
            <w:tcBorders>
              <w:top w:val="nil"/>
              <w:left w:val="nil"/>
              <w:bottom w:val="single" w:sz="8" w:space="0" w:color="C0C0C0"/>
              <w:right w:val="single" w:sz="8" w:space="0" w:color="E2E2E2"/>
            </w:tcBorders>
            <w:shd w:val="clear" w:color="000000" w:fill="E7E5E5"/>
            <w:noWrap/>
            <w:vAlign w:val="center"/>
            <w:hideMark/>
          </w:tcPr>
          <w:p w:rsidR="00F37273" w:rsidRPr="00AB4A1C" w:rsidRDefault="00F37273" w:rsidP="006C1DF9">
            <w:pPr>
              <w:spacing w:after="0" w:line="240" w:lineRule="auto"/>
              <w:jc w:val="center"/>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moterų, turinčių ne visą krūvį</w:t>
            </w:r>
          </w:p>
        </w:tc>
      </w:tr>
      <w:tr w:rsidR="00F37273" w:rsidRPr="00AB4A1C" w:rsidTr="006C1DF9">
        <w:trPr>
          <w:trHeight w:val="264"/>
        </w:trPr>
        <w:tc>
          <w:tcPr>
            <w:tcW w:w="1223" w:type="dxa"/>
            <w:vMerge w:val="restart"/>
            <w:tcBorders>
              <w:top w:val="single" w:sz="8" w:space="0" w:color="C0C0C0"/>
              <w:left w:val="single" w:sz="8" w:space="0" w:color="E2E2E2"/>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Mokytojai (išskyrus mokyklų vadovus)</w:t>
            </w:r>
          </w:p>
        </w:tc>
        <w:tc>
          <w:tcPr>
            <w:tcW w:w="1189" w:type="dxa"/>
            <w:tcBorders>
              <w:top w:val="single" w:sz="8" w:space="0" w:color="C0C0C0"/>
              <w:left w:val="nil"/>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priešmokyklinio ugdymo pedagogai</w:t>
            </w:r>
          </w:p>
        </w:tc>
        <w:tc>
          <w:tcPr>
            <w:tcW w:w="963" w:type="dxa"/>
            <w:tcBorders>
              <w:top w:val="single" w:sz="8" w:space="0" w:color="E2E2E2"/>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381"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283"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53"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347"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72"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27"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36"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12"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585"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646"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895"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r>
      <w:tr w:rsidR="00F37273" w:rsidRPr="00AB4A1C" w:rsidTr="006C1DF9">
        <w:trPr>
          <w:trHeight w:val="264"/>
        </w:trPr>
        <w:tc>
          <w:tcPr>
            <w:tcW w:w="1223" w:type="dxa"/>
            <w:vMerge/>
            <w:tcBorders>
              <w:top w:val="single" w:sz="8" w:space="0" w:color="C0C0C0"/>
              <w:left w:val="single" w:sz="8" w:space="0" w:color="E2E2E2"/>
              <w:bottom w:val="single" w:sz="8" w:space="0" w:color="C0C0C0"/>
              <w:right w:val="single" w:sz="8" w:space="0" w:color="C0C0C0"/>
            </w:tcBorders>
            <w:vAlign w:val="center"/>
            <w:hideMark/>
          </w:tcPr>
          <w:p w:rsidR="00F37273" w:rsidRPr="00AB4A1C" w:rsidRDefault="00F37273" w:rsidP="006C1DF9">
            <w:pPr>
              <w:spacing w:after="0" w:line="240" w:lineRule="auto"/>
              <w:rPr>
                <w:rFonts w:ascii="Arial" w:eastAsia="Times New Roman" w:hAnsi="Arial" w:cs="Arial"/>
                <w:color w:val="333333"/>
                <w:sz w:val="18"/>
                <w:szCs w:val="18"/>
                <w:lang w:eastAsia="lt-LT"/>
              </w:rPr>
            </w:pPr>
          </w:p>
        </w:tc>
        <w:tc>
          <w:tcPr>
            <w:tcW w:w="1189" w:type="dxa"/>
            <w:tcBorders>
              <w:top w:val="nil"/>
              <w:left w:val="nil"/>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1-4 klasių mokytojai</w:t>
            </w:r>
          </w:p>
        </w:tc>
        <w:tc>
          <w:tcPr>
            <w:tcW w:w="963" w:type="dxa"/>
            <w:tcBorders>
              <w:top w:val="nil"/>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4</w:t>
            </w:r>
          </w:p>
        </w:tc>
        <w:tc>
          <w:tcPr>
            <w:tcW w:w="38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4</w:t>
            </w:r>
          </w:p>
        </w:tc>
        <w:tc>
          <w:tcPr>
            <w:tcW w:w="28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3</w:t>
            </w:r>
          </w:p>
        </w:tc>
        <w:tc>
          <w:tcPr>
            <w:tcW w:w="45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3</w:t>
            </w:r>
          </w:p>
        </w:tc>
        <w:tc>
          <w:tcPr>
            <w:tcW w:w="34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7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2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2</w:t>
            </w:r>
          </w:p>
        </w:tc>
        <w:tc>
          <w:tcPr>
            <w:tcW w:w="33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1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2</w:t>
            </w:r>
          </w:p>
        </w:tc>
        <w:tc>
          <w:tcPr>
            <w:tcW w:w="58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64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4</w:t>
            </w:r>
          </w:p>
        </w:tc>
        <w:tc>
          <w:tcPr>
            <w:tcW w:w="89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4</w:t>
            </w:r>
          </w:p>
        </w:tc>
      </w:tr>
      <w:tr w:rsidR="00F37273" w:rsidRPr="00AB4A1C" w:rsidTr="006C1DF9">
        <w:trPr>
          <w:trHeight w:val="264"/>
        </w:trPr>
        <w:tc>
          <w:tcPr>
            <w:tcW w:w="1223" w:type="dxa"/>
            <w:vMerge/>
            <w:tcBorders>
              <w:top w:val="single" w:sz="8" w:space="0" w:color="C0C0C0"/>
              <w:left w:val="single" w:sz="8" w:space="0" w:color="E2E2E2"/>
              <w:bottom w:val="single" w:sz="8" w:space="0" w:color="C0C0C0"/>
              <w:right w:val="single" w:sz="8" w:space="0" w:color="C0C0C0"/>
            </w:tcBorders>
            <w:vAlign w:val="center"/>
            <w:hideMark/>
          </w:tcPr>
          <w:p w:rsidR="00F37273" w:rsidRPr="00AB4A1C" w:rsidRDefault="00F37273" w:rsidP="006C1DF9">
            <w:pPr>
              <w:spacing w:after="0" w:line="240" w:lineRule="auto"/>
              <w:rPr>
                <w:rFonts w:ascii="Arial" w:eastAsia="Times New Roman" w:hAnsi="Arial" w:cs="Arial"/>
                <w:color w:val="333333"/>
                <w:sz w:val="18"/>
                <w:szCs w:val="18"/>
                <w:lang w:eastAsia="lt-LT"/>
              </w:rPr>
            </w:pPr>
          </w:p>
        </w:tc>
        <w:tc>
          <w:tcPr>
            <w:tcW w:w="1189" w:type="dxa"/>
            <w:tcBorders>
              <w:top w:val="nil"/>
              <w:left w:val="nil"/>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5-12 kl. ir gimnazijų I-IV kl. mokytojai</w:t>
            </w:r>
          </w:p>
        </w:tc>
        <w:tc>
          <w:tcPr>
            <w:tcW w:w="963" w:type="dxa"/>
            <w:tcBorders>
              <w:top w:val="nil"/>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8</w:t>
            </w:r>
          </w:p>
        </w:tc>
        <w:tc>
          <w:tcPr>
            <w:tcW w:w="38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7</w:t>
            </w:r>
          </w:p>
        </w:tc>
        <w:tc>
          <w:tcPr>
            <w:tcW w:w="28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8</w:t>
            </w:r>
          </w:p>
        </w:tc>
        <w:tc>
          <w:tcPr>
            <w:tcW w:w="45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8</w:t>
            </w:r>
          </w:p>
        </w:tc>
        <w:tc>
          <w:tcPr>
            <w:tcW w:w="34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7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2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3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1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8</w:t>
            </w:r>
          </w:p>
        </w:tc>
        <w:tc>
          <w:tcPr>
            <w:tcW w:w="58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64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8</w:t>
            </w:r>
          </w:p>
        </w:tc>
        <w:tc>
          <w:tcPr>
            <w:tcW w:w="89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7</w:t>
            </w:r>
          </w:p>
        </w:tc>
      </w:tr>
      <w:tr w:rsidR="00F37273" w:rsidRPr="00AB4A1C" w:rsidTr="006C1DF9">
        <w:trPr>
          <w:trHeight w:val="264"/>
        </w:trPr>
        <w:tc>
          <w:tcPr>
            <w:tcW w:w="2412" w:type="dxa"/>
            <w:gridSpan w:val="2"/>
            <w:tcBorders>
              <w:top w:val="single" w:sz="8" w:space="0" w:color="C0C0C0"/>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Mokyklos vadovas</w:t>
            </w:r>
          </w:p>
        </w:tc>
        <w:tc>
          <w:tcPr>
            <w:tcW w:w="963" w:type="dxa"/>
            <w:tcBorders>
              <w:top w:val="nil"/>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38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8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5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34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7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2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3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1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58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64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89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r>
      <w:tr w:rsidR="00F37273" w:rsidRPr="00AB4A1C" w:rsidTr="006C1DF9">
        <w:trPr>
          <w:trHeight w:val="264"/>
        </w:trPr>
        <w:tc>
          <w:tcPr>
            <w:tcW w:w="2412" w:type="dxa"/>
            <w:gridSpan w:val="2"/>
            <w:tcBorders>
              <w:top w:val="single" w:sz="8" w:space="0" w:color="C0C0C0"/>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Vadovo pavaduotojų ugdymo reikalams, skyriaus, susijusio su ugdymu, vedėjų</w:t>
            </w:r>
          </w:p>
        </w:tc>
        <w:tc>
          <w:tcPr>
            <w:tcW w:w="963" w:type="dxa"/>
            <w:tcBorders>
              <w:top w:val="nil"/>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38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28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5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34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7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2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3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1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58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64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89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r>
      <w:tr w:rsidR="00F37273" w:rsidRPr="00AB4A1C" w:rsidTr="006C1DF9">
        <w:trPr>
          <w:trHeight w:val="264"/>
        </w:trPr>
        <w:tc>
          <w:tcPr>
            <w:tcW w:w="2412" w:type="dxa"/>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F37273" w:rsidRPr="00AB4A1C" w:rsidRDefault="00F37273" w:rsidP="006C1DF9">
            <w:pPr>
              <w:spacing w:after="0" w:line="240" w:lineRule="auto"/>
              <w:rPr>
                <w:rFonts w:ascii="Arial" w:eastAsia="Times New Roman" w:hAnsi="Arial" w:cs="Arial"/>
                <w:b/>
                <w:bCs/>
                <w:color w:val="222222"/>
                <w:sz w:val="18"/>
                <w:szCs w:val="18"/>
                <w:lang w:eastAsia="lt-LT"/>
              </w:rPr>
            </w:pPr>
            <w:r w:rsidRPr="00AB4A1C">
              <w:rPr>
                <w:rFonts w:ascii="Arial" w:eastAsia="Times New Roman" w:hAnsi="Arial" w:cs="Arial"/>
                <w:b/>
                <w:bCs/>
                <w:color w:val="222222"/>
                <w:sz w:val="18"/>
                <w:szCs w:val="18"/>
                <w:lang w:eastAsia="lt-LT"/>
              </w:rPr>
              <w:t>Iš viso mokytojų ir vadovų</w:t>
            </w:r>
          </w:p>
        </w:tc>
        <w:tc>
          <w:tcPr>
            <w:tcW w:w="963" w:type="dxa"/>
            <w:tcBorders>
              <w:top w:val="nil"/>
              <w:left w:val="single" w:sz="8" w:space="0" w:color="E2E2E2"/>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15</w:t>
            </w:r>
          </w:p>
        </w:tc>
        <w:tc>
          <w:tcPr>
            <w:tcW w:w="381"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13</w:t>
            </w:r>
          </w:p>
        </w:tc>
        <w:tc>
          <w:tcPr>
            <w:tcW w:w="283"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14</w:t>
            </w:r>
          </w:p>
        </w:tc>
        <w:tc>
          <w:tcPr>
            <w:tcW w:w="453"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14</w:t>
            </w:r>
          </w:p>
        </w:tc>
        <w:tc>
          <w:tcPr>
            <w:tcW w:w="347"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472"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427"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359"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24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24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2</w:t>
            </w:r>
          </w:p>
        </w:tc>
        <w:tc>
          <w:tcPr>
            <w:tcW w:w="336"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412"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491"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13</w:t>
            </w:r>
          </w:p>
        </w:tc>
        <w:tc>
          <w:tcPr>
            <w:tcW w:w="58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646"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12</w:t>
            </w:r>
          </w:p>
        </w:tc>
        <w:tc>
          <w:tcPr>
            <w:tcW w:w="89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11</w:t>
            </w:r>
          </w:p>
        </w:tc>
      </w:tr>
      <w:tr w:rsidR="00F37273" w:rsidRPr="00AB4A1C" w:rsidTr="006C1DF9">
        <w:trPr>
          <w:trHeight w:val="264"/>
        </w:trPr>
        <w:tc>
          <w:tcPr>
            <w:tcW w:w="2412" w:type="dxa"/>
            <w:gridSpan w:val="2"/>
            <w:tcBorders>
              <w:top w:val="single" w:sz="8" w:space="0" w:color="C0C0C0"/>
              <w:left w:val="single" w:sz="8" w:space="0" w:color="E2E2E2"/>
              <w:bottom w:val="single" w:sz="8" w:space="0" w:color="C0C0C0"/>
              <w:right w:val="single" w:sz="8" w:space="0" w:color="C0C0C0"/>
            </w:tcBorders>
            <w:shd w:val="clear" w:color="000000" w:fill="6699FF"/>
            <w:noWrap/>
            <w:hideMark/>
          </w:tcPr>
          <w:p w:rsidR="00F37273" w:rsidRPr="00AB4A1C" w:rsidRDefault="00F37273" w:rsidP="006C1DF9">
            <w:pPr>
              <w:spacing w:after="0" w:line="240" w:lineRule="auto"/>
              <w:rPr>
                <w:rFonts w:ascii="Arial" w:eastAsia="Times New Roman" w:hAnsi="Arial" w:cs="Arial"/>
                <w:b/>
                <w:bCs/>
                <w:color w:val="333333"/>
                <w:sz w:val="18"/>
                <w:szCs w:val="18"/>
                <w:lang w:eastAsia="lt-LT"/>
              </w:rPr>
            </w:pPr>
            <w:r w:rsidRPr="00AB4A1C">
              <w:rPr>
                <w:rFonts w:ascii="Arial" w:eastAsia="Times New Roman" w:hAnsi="Arial" w:cs="Arial"/>
                <w:b/>
                <w:bCs/>
                <w:color w:val="333333"/>
                <w:sz w:val="18"/>
                <w:szCs w:val="18"/>
                <w:lang w:eastAsia="lt-LT"/>
              </w:rPr>
              <w:t xml:space="preserve"> Iš viso pedagoginių darbuotojų</w:t>
            </w:r>
          </w:p>
        </w:tc>
        <w:tc>
          <w:tcPr>
            <w:tcW w:w="963" w:type="dxa"/>
            <w:tcBorders>
              <w:top w:val="single" w:sz="8" w:space="0" w:color="EFEFEF"/>
              <w:left w:val="single" w:sz="8" w:space="0" w:color="EFEFEF"/>
              <w:bottom w:val="single" w:sz="8" w:space="0" w:color="EFEFEF"/>
              <w:right w:val="single" w:sz="8" w:space="0" w:color="EFEFEF"/>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19</w:t>
            </w:r>
          </w:p>
        </w:tc>
        <w:tc>
          <w:tcPr>
            <w:tcW w:w="381" w:type="dxa"/>
            <w:tcBorders>
              <w:top w:val="nil"/>
              <w:left w:val="single" w:sz="8" w:space="0" w:color="E2E2E2"/>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17</w:t>
            </w:r>
          </w:p>
        </w:tc>
        <w:tc>
          <w:tcPr>
            <w:tcW w:w="283"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18</w:t>
            </w:r>
          </w:p>
        </w:tc>
        <w:tc>
          <w:tcPr>
            <w:tcW w:w="453"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18</w:t>
            </w:r>
          </w:p>
        </w:tc>
        <w:tc>
          <w:tcPr>
            <w:tcW w:w="347"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472"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427"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359"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24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24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2</w:t>
            </w:r>
          </w:p>
        </w:tc>
        <w:tc>
          <w:tcPr>
            <w:tcW w:w="336"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412"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0</w:t>
            </w:r>
          </w:p>
        </w:tc>
        <w:tc>
          <w:tcPr>
            <w:tcW w:w="491"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16</w:t>
            </w:r>
          </w:p>
        </w:tc>
        <w:tc>
          <w:tcPr>
            <w:tcW w:w="585" w:type="dxa"/>
            <w:tcBorders>
              <w:top w:val="single" w:sz="8" w:space="0" w:color="EFEFEF"/>
              <w:left w:val="single" w:sz="8" w:space="0" w:color="EFEFEF"/>
              <w:bottom w:val="single" w:sz="8" w:space="0" w:color="EFEFEF"/>
              <w:right w:val="single" w:sz="8" w:space="0" w:color="EFEFEF"/>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646" w:type="dxa"/>
            <w:tcBorders>
              <w:top w:val="nil"/>
              <w:left w:val="single" w:sz="8" w:space="0" w:color="E2E2E2"/>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14</w:t>
            </w:r>
          </w:p>
        </w:tc>
        <w:tc>
          <w:tcPr>
            <w:tcW w:w="895" w:type="dxa"/>
            <w:tcBorders>
              <w:top w:val="nil"/>
              <w:left w:val="nil"/>
              <w:bottom w:val="single" w:sz="8" w:space="0" w:color="E2E2E2"/>
              <w:right w:val="single" w:sz="8" w:space="0" w:color="E2E2E2"/>
            </w:tcBorders>
            <w:shd w:val="clear" w:color="000000" w:fill="DEE6F4"/>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13</w:t>
            </w:r>
          </w:p>
        </w:tc>
      </w:tr>
      <w:tr w:rsidR="00F37273" w:rsidRPr="00AB4A1C" w:rsidTr="006C1DF9">
        <w:trPr>
          <w:trHeight w:val="264"/>
        </w:trPr>
        <w:tc>
          <w:tcPr>
            <w:tcW w:w="1223" w:type="dxa"/>
            <w:vMerge w:val="restart"/>
            <w:tcBorders>
              <w:top w:val="nil"/>
              <w:left w:val="single" w:sz="8" w:space="0" w:color="E2E2E2"/>
              <w:bottom w:val="single" w:sz="8" w:space="0" w:color="C0C0C0"/>
              <w:right w:val="single" w:sz="8" w:space="0" w:color="C0C0C0"/>
            </w:tcBorders>
            <w:shd w:val="clear" w:color="000000" w:fill="E7E5E5"/>
            <w:noWrap/>
            <w:vAlign w:val="center"/>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Iš pedagoginių darbuotojų</w:t>
            </w:r>
          </w:p>
        </w:tc>
        <w:tc>
          <w:tcPr>
            <w:tcW w:w="1189" w:type="dxa"/>
            <w:tcBorders>
              <w:top w:val="nil"/>
              <w:left w:val="nil"/>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logopedų</w:t>
            </w:r>
          </w:p>
        </w:tc>
        <w:tc>
          <w:tcPr>
            <w:tcW w:w="963" w:type="dxa"/>
            <w:tcBorders>
              <w:top w:val="single" w:sz="8" w:space="0" w:color="E2E2E2"/>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38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28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5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34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7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2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3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1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585" w:type="dxa"/>
            <w:tcBorders>
              <w:top w:val="single" w:sz="8" w:space="0" w:color="E2E2E2"/>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64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89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r>
      <w:tr w:rsidR="00F37273" w:rsidRPr="00AB4A1C" w:rsidTr="006C1DF9">
        <w:trPr>
          <w:trHeight w:val="264"/>
        </w:trPr>
        <w:tc>
          <w:tcPr>
            <w:tcW w:w="1223" w:type="dxa"/>
            <w:vMerge/>
            <w:tcBorders>
              <w:top w:val="nil"/>
              <w:left w:val="single" w:sz="8" w:space="0" w:color="E2E2E2"/>
              <w:bottom w:val="single" w:sz="8" w:space="0" w:color="C0C0C0"/>
              <w:right w:val="single" w:sz="8" w:space="0" w:color="C0C0C0"/>
            </w:tcBorders>
            <w:vAlign w:val="center"/>
            <w:hideMark/>
          </w:tcPr>
          <w:p w:rsidR="00F37273" w:rsidRPr="00AB4A1C" w:rsidRDefault="00F37273" w:rsidP="006C1DF9">
            <w:pPr>
              <w:spacing w:after="0" w:line="240" w:lineRule="auto"/>
              <w:rPr>
                <w:rFonts w:ascii="Arial" w:eastAsia="Times New Roman" w:hAnsi="Arial" w:cs="Arial"/>
                <w:color w:val="333333"/>
                <w:sz w:val="18"/>
                <w:szCs w:val="18"/>
                <w:lang w:eastAsia="lt-LT"/>
              </w:rPr>
            </w:pPr>
          </w:p>
        </w:tc>
        <w:tc>
          <w:tcPr>
            <w:tcW w:w="1189" w:type="dxa"/>
            <w:tcBorders>
              <w:top w:val="nil"/>
              <w:left w:val="nil"/>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222222"/>
                <w:sz w:val="18"/>
                <w:szCs w:val="18"/>
                <w:lang w:eastAsia="lt-LT"/>
              </w:rPr>
            </w:pPr>
            <w:r w:rsidRPr="00AB4A1C">
              <w:rPr>
                <w:rFonts w:ascii="Arial" w:eastAsia="Times New Roman" w:hAnsi="Arial" w:cs="Arial"/>
                <w:color w:val="222222"/>
                <w:sz w:val="18"/>
                <w:szCs w:val="18"/>
                <w:lang w:eastAsia="lt-LT"/>
              </w:rPr>
              <w:t>socialinių pedagogų</w:t>
            </w:r>
          </w:p>
        </w:tc>
        <w:tc>
          <w:tcPr>
            <w:tcW w:w="963" w:type="dxa"/>
            <w:tcBorders>
              <w:top w:val="nil"/>
              <w:left w:val="single" w:sz="8" w:space="0" w:color="E2E2E2"/>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b/>
                <w:bCs/>
                <w:color w:val="454545"/>
                <w:sz w:val="18"/>
                <w:szCs w:val="18"/>
                <w:lang w:eastAsia="lt-LT"/>
              </w:rPr>
            </w:pPr>
            <w:r w:rsidRPr="00AB4A1C">
              <w:rPr>
                <w:rFonts w:ascii="Arial" w:eastAsia="Times New Roman" w:hAnsi="Arial" w:cs="Arial"/>
                <w:b/>
                <w:bCs/>
                <w:color w:val="454545"/>
                <w:sz w:val="18"/>
                <w:szCs w:val="18"/>
                <w:lang w:eastAsia="lt-LT"/>
              </w:rPr>
              <w:t>1</w:t>
            </w:r>
          </w:p>
        </w:tc>
        <w:tc>
          <w:tcPr>
            <w:tcW w:w="38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28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453"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34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7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27"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59"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24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33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12"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491"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58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646"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895" w:type="dxa"/>
            <w:tcBorders>
              <w:top w:val="nil"/>
              <w:left w:val="nil"/>
              <w:bottom w:val="single" w:sz="8" w:space="0" w:color="E2E2E2"/>
              <w:right w:val="single" w:sz="8" w:space="0" w:color="E2E2E2"/>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r>
    </w:tbl>
    <w:p w:rsidR="00F37273" w:rsidRDefault="00F37273" w:rsidP="00F37273"/>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92692" w:rsidP="00B943F7">
      <w:pP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2 priedas</w:t>
      </w:r>
    </w:p>
    <w:tbl>
      <w:tblPr>
        <w:tblW w:w="13433" w:type="dxa"/>
        <w:tblLook w:val="04A0" w:firstRow="1" w:lastRow="0" w:firstColumn="1" w:lastColumn="0" w:noHBand="0" w:noVBand="1"/>
      </w:tblPr>
      <w:tblGrid>
        <w:gridCol w:w="1928"/>
        <w:gridCol w:w="1141"/>
        <w:gridCol w:w="759"/>
        <w:gridCol w:w="946"/>
        <w:gridCol w:w="1222"/>
        <w:gridCol w:w="883"/>
        <w:gridCol w:w="1213"/>
        <w:gridCol w:w="599"/>
        <w:gridCol w:w="599"/>
        <w:gridCol w:w="599"/>
        <w:gridCol w:w="830"/>
        <w:gridCol w:w="2714"/>
      </w:tblGrid>
      <w:tr w:rsidR="00F37273" w:rsidRPr="00AB4A1C" w:rsidTr="00F92692">
        <w:trPr>
          <w:trHeight w:val="360"/>
        </w:trPr>
        <w:tc>
          <w:tcPr>
            <w:tcW w:w="1928"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Arial" w:eastAsia="Times New Roman" w:hAnsi="Arial" w:cs="Arial"/>
                <w:b/>
                <w:bCs/>
                <w:color w:val="222222"/>
                <w:sz w:val="28"/>
                <w:szCs w:val="28"/>
                <w:u w:val="single"/>
                <w:lang w:eastAsia="lt-LT"/>
              </w:rPr>
            </w:pPr>
            <w:r w:rsidRPr="00AB4A1C">
              <w:rPr>
                <w:rFonts w:ascii="Arial" w:eastAsia="Times New Roman" w:hAnsi="Arial" w:cs="Arial"/>
                <w:b/>
                <w:bCs/>
                <w:color w:val="222222"/>
                <w:sz w:val="28"/>
                <w:szCs w:val="28"/>
                <w:u w:val="single"/>
                <w:lang w:eastAsia="lt-LT"/>
              </w:rPr>
              <w:t>ŠV-03. PEDAGOGAI</w:t>
            </w:r>
          </w:p>
        </w:tc>
        <w:tc>
          <w:tcPr>
            <w:tcW w:w="1141"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Arial" w:eastAsia="Times New Roman" w:hAnsi="Arial" w:cs="Arial"/>
                <w:b/>
                <w:bCs/>
                <w:color w:val="222222"/>
                <w:sz w:val="28"/>
                <w:szCs w:val="28"/>
                <w:u w:val="single"/>
                <w:lang w:eastAsia="lt-LT"/>
              </w:rPr>
            </w:pPr>
          </w:p>
        </w:tc>
        <w:tc>
          <w:tcPr>
            <w:tcW w:w="759"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946"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1222"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883"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1213"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599"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599"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599"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830"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2714" w:type="dxa"/>
            <w:tcBorders>
              <w:top w:val="nil"/>
              <w:left w:val="nil"/>
              <w:bottom w:val="nil"/>
              <w:right w:val="nil"/>
            </w:tcBorders>
            <w:shd w:val="clear" w:color="auto" w:fill="auto"/>
            <w:noWrap/>
            <w:hideMark/>
          </w:tcPr>
          <w:p w:rsidR="00F37273" w:rsidRPr="00AB4A1C" w:rsidRDefault="00F37273" w:rsidP="006C1DF9">
            <w:pPr>
              <w:spacing w:after="0" w:line="240" w:lineRule="auto"/>
              <w:rPr>
                <w:rFonts w:ascii="Times New Roman" w:eastAsia="Times New Roman" w:hAnsi="Times New Roman"/>
                <w:sz w:val="20"/>
                <w:szCs w:val="20"/>
                <w:lang w:eastAsia="lt-LT"/>
              </w:rPr>
            </w:pPr>
          </w:p>
        </w:tc>
      </w:tr>
      <w:tr w:rsidR="00F37273" w:rsidRPr="00AB4A1C" w:rsidTr="00F92692">
        <w:trPr>
          <w:trHeight w:val="269"/>
        </w:trPr>
        <w:tc>
          <w:tcPr>
            <w:tcW w:w="1928" w:type="dxa"/>
            <w:vMerge w:val="restart"/>
            <w:tcBorders>
              <w:top w:val="nil"/>
              <w:left w:val="single" w:sz="8" w:space="0" w:color="E2E2E2"/>
              <w:bottom w:val="single" w:sz="4" w:space="0" w:color="C0C0C0"/>
              <w:right w:val="single" w:sz="4" w:space="0" w:color="C0C0C0"/>
            </w:tcBorders>
            <w:shd w:val="clear" w:color="auto" w:fill="auto"/>
            <w:hideMark/>
          </w:tcPr>
          <w:p w:rsidR="00F37273" w:rsidRPr="00AB4A1C" w:rsidRDefault="00F37273" w:rsidP="006C1DF9">
            <w:pPr>
              <w:spacing w:after="0" w:line="240" w:lineRule="auto"/>
              <w:jc w:val="center"/>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 </w:t>
            </w:r>
          </w:p>
        </w:tc>
        <w:tc>
          <w:tcPr>
            <w:tcW w:w="1141" w:type="dxa"/>
            <w:vMerge w:val="restart"/>
            <w:tcBorders>
              <w:top w:val="nil"/>
              <w:left w:val="single" w:sz="4" w:space="0" w:color="C0C0C0"/>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Iš viso darbuotojų (fiziniai asmenys)(3, 4, 5 skilčių suma)</w:t>
            </w:r>
          </w:p>
        </w:tc>
        <w:tc>
          <w:tcPr>
            <w:tcW w:w="759" w:type="dxa"/>
            <w:vMerge w:val="restart"/>
            <w:tcBorders>
              <w:top w:val="nil"/>
              <w:left w:val="single" w:sz="4" w:space="0" w:color="C0C0C0"/>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 xml:space="preserve">Iš jų moterų </w:t>
            </w:r>
          </w:p>
        </w:tc>
        <w:tc>
          <w:tcPr>
            <w:tcW w:w="4264" w:type="dxa"/>
            <w:gridSpan w:val="4"/>
            <w:vMerge w:val="restart"/>
            <w:tcBorders>
              <w:top w:val="nil"/>
              <w:left w:val="single" w:sz="4" w:space="0" w:color="C0C0C0"/>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įgytas išsilavinimas</w:t>
            </w:r>
          </w:p>
        </w:tc>
        <w:tc>
          <w:tcPr>
            <w:tcW w:w="5341" w:type="dxa"/>
            <w:gridSpan w:val="5"/>
            <w:vMerge w:val="restart"/>
            <w:tcBorders>
              <w:top w:val="nil"/>
              <w:left w:val="single" w:sz="4" w:space="0" w:color="C0C0C0"/>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pedagoginio darbo stažas</w:t>
            </w:r>
          </w:p>
        </w:tc>
      </w:tr>
      <w:tr w:rsidR="00F37273" w:rsidRPr="00AB4A1C" w:rsidTr="00F92692">
        <w:trPr>
          <w:trHeight w:val="450"/>
        </w:trPr>
        <w:tc>
          <w:tcPr>
            <w:tcW w:w="1928" w:type="dxa"/>
            <w:vMerge/>
            <w:tcBorders>
              <w:top w:val="nil"/>
              <w:left w:val="single" w:sz="8" w:space="0" w:color="E2E2E2"/>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444444"/>
                <w:sz w:val="16"/>
                <w:szCs w:val="16"/>
                <w:lang w:eastAsia="lt-LT"/>
              </w:rPr>
            </w:pPr>
          </w:p>
        </w:tc>
        <w:tc>
          <w:tcPr>
            <w:tcW w:w="1141" w:type="dxa"/>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759" w:type="dxa"/>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4264" w:type="dxa"/>
            <w:gridSpan w:val="4"/>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5341" w:type="dxa"/>
            <w:gridSpan w:val="5"/>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r>
      <w:tr w:rsidR="00F37273" w:rsidRPr="00AB4A1C" w:rsidTr="00F92692">
        <w:trPr>
          <w:trHeight w:val="264"/>
        </w:trPr>
        <w:tc>
          <w:tcPr>
            <w:tcW w:w="1928" w:type="dxa"/>
            <w:vMerge/>
            <w:tcBorders>
              <w:top w:val="nil"/>
              <w:left w:val="single" w:sz="8" w:space="0" w:color="E2E2E2"/>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444444"/>
                <w:sz w:val="16"/>
                <w:szCs w:val="16"/>
                <w:lang w:eastAsia="lt-LT"/>
              </w:rPr>
            </w:pPr>
          </w:p>
        </w:tc>
        <w:tc>
          <w:tcPr>
            <w:tcW w:w="1141" w:type="dxa"/>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759" w:type="dxa"/>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946"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aukštasis</w:t>
            </w:r>
          </w:p>
        </w:tc>
        <w:tc>
          <w:tcPr>
            <w:tcW w:w="1222"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aukštesnysis</w:t>
            </w:r>
          </w:p>
        </w:tc>
        <w:tc>
          <w:tcPr>
            <w:tcW w:w="883"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vidurinis</w:t>
            </w:r>
          </w:p>
        </w:tc>
        <w:tc>
          <w:tcPr>
            <w:tcW w:w="1213"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išsilavinimas nenurodytas</w:t>
            </w:r>
          </w:p>
        </w:tc>
        <w:tc>
          <w:tcPr>
            <w:tcW w:w="599"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iki 4 metų</w:t>
            </w:r>
          </w:p>
        </w:tc>
        <w:tc>
          <w:tcPr>
            <w:tcW w:w="599"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nuo 4 iki 10 metų</w:t>
            </w:r>
          </w:p>
        </w:tc>
        <w:tc>
          <w:tcPr>
            <w:tcW w:w="599"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nuo 10 iki 15 metų</w:t>
            </w:r>
          </w:p>
        </w:tc>
        <w:tc>
          <w:tcPr>
            <w:tcW w:w="830"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15 ir daugiau metų</w:t>
            </w:r>
          </w:p>
        </w:tc>
        <w:tc>
          <w:tcPr>
            <w:tcW w:w="2714" w:type="dxa"/>
            <w:tcBorders>
              <w:top w:val="nil"/>
              <w:left w:val="nil"/>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Darbo stažas nenurodytas</w:t>
            </w:r>
          </w:p>
        </w:tc>
      </w:tr>
      <w:tr w:rsidR="00F37273" w:rsidRPr="00AB4A1C" w:rsidTr="00F92692">
        <w:trPr>
          <w:trHeight w:val="264"/>
        </w:trPr>
        <w:tc>
          <w:tcPr>
            <w:tcW w:w="1928" w:type="dxa"/>
            <w:tcBorders>
              <w:top w:val="nil"/>
              <w:left w:val="single" w:sz="8" w:space="0" w:color="E2E2E2"/>
              <w:bottom w:val="single" w:sz="4" w:space="0" w:color="C0C0C0"/>
              <w:right w:val="single" w:sz="4" w:space="0" w:color="C0C0C0"/>
            </w:tcBorders>
            <w:shd w:val="clear" w:color="000000" w:fill="E7E5E5"/>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Ikimokyklinio ugdymo auklėtojai</w:t>
            </w:r>
          </w:p>
        </w:tc>
        <w:tc>
          <w:tcPr>
            <w:tcW w:w="1141" w:type="dxa"/>
            <w:tcBorders>
              <w:top w:val="single" w:sz="4" w:space="0" w:color="EFEFEF"/>
              <w:left w:val="single" w:sz="4" w:space="0" w:color="EFEFEF"/>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3</w:t>
            </w:r>
          </w:p>
        </w:tc>
        <w:tc>
          <w:tcPr>
            <w:tcW w:w="759"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3</w:t>
            </w:r>
          </w:p>
        </w:tc>
        <w:tc>
          <w:tcPr>
            <w:tcW w:w="946"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3</w:t>
            </w:r>
          </w:p>
        </w:tc>
        <w:tc>
          <w:tcPr>
            <w:tcW w:w="1222"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883"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1213"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599"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1</w:t>
            </w:r>
          </w:p>
        </w:tc>
        <w:tc>
          <w:tcPr>
            <w:tcW w:w="599"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599"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830"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2</w:t>
            </w:r>
          </w:p>
        </w:tc>
        <w:tc>
          <w:tcPr>
            <w:tcW w:w="2714" w:type="dxa"/>
            <w:tcBorders>
              <w:top w:val="single" w:sz="4" w:space="0" w:color="EFEFEF"/>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r>
      <w:tr w:rsidR="00F37273" w:rsidRPr="00AB4A1C" w:rsidTr="00F92692">
        <w:trPr>
          <w:trHeight w:val="264"/>
        </w:trPr>
        <w:tc>
          <w:tcPr>
            <w:tcW w:w="1928" w:type="dxa"/>
            <w:tcBorders>
              <w:top w:val="nil"/>
              <w:left w:val="single" w:sz="8" w:space="0" w:color="E2E2E2"/>
              <w:bottom w:val="single" w:sz="4" w:space="0" w:color="C0C0C0"/>
              <w:right w:val="single" w:sz="4" w:space="0" w:color="C0C0C0"/>
            </w:tcBorders>
            <w:shd w:val="clear" w:color="000000" w:fill="E7E5E5"/>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Kiti pedagoginiai darbuotojai</w:t>
            </w:r>
          </w:p>
        </w:tc>
        <w:tc>
          <w:tcPr>
            <w:tcW w:w="1141" w:type="dxa"/>
            <w:tcBorders>
              <w:top w:val="nil"/>
              <w:left w:val="single" w:sz="4" w:space="0" w:color="EFEFEF"/>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1</w:t>
            </w:r>
          </w:p>
        </w:tc>
        <w:tc>
          <w:tcPr>
            <w:tcW w:w="759"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1</w:t>
            </w:r>
          </w:p>
        </w:tc>
        <w:tc>
          <w:tcPr>
            <w:tcW w:w="946"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1</w:t>
            </w:r>
          </w:p>
        </w:tc>
        <w:tc>
          <w:tcPr>
            <w:tcW w:w="1222"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883"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1213"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599"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1</w:t>
            </w:r>
          </w:p>
        </w:tc>
        <w:tc>
          <w:tcPr>
            <w:tcW w:w="599"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599"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830"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c>
          <w:tcPr>
            <w:tcW w:w="2714" w:type="dxa"/>
            <w:tcBorders>
              <w:top w:val="nil"/>
              <w:left w:val="nil"/>
              <w:bottom w:val="single" w:sz="4" w:space="0" w:color="EFEFEF"/>
              <w:right w:val="single" w:sz="4"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6"/>
                <w:szCs w:val="16"/>
                <w:lang w:eastAsia="lt-LT"/>
              </w:rPr>
            </w:pPr>
            <w:r w:rsidRPr="00AB4A1C">
              <w:rPr>
                <w:rFonts w:ascii="Arial" w:eastAsia="Times New Roman" w:hAnsi="Arial" w:cs="Arial"/>
                <w:color w:val="454545"/>
                <w:sz w:val="16"/>
                <w:szCs w:val="16"/>
                <w:lang w:eastAsia="lt-LT"/>
              </w:rPr>
              <w:t>0</w:t>
            </w:r>
          </w:p>
        </w:tc>
      </w:tr>
      <w:tr w:rsidR="00F37273" w:rsidRPr="00AB4A1C" w:rsidTr="00F92692">
        <w:trPr>
          <w:trHeight w:val="264"/>
        </w:trPr>
        <w:tc>
          <w:tcPr>
            <w:tcW w:w="1928" w:type="dxa"/>
            <w:tcBorders>
              <w:top w:val="single" w:sz="4" w:space="0" w:color="93B1CD"/>
              <w:left w:val="single" w:sz="8" w:space="0" w:color="E2E2E2"/>
              <w:bottom w:val="nil"/>
              <w:right w:val="single" w:sz="4" w:space="0" w:color="93B1CD"/>
            </w:tcBorders>
            <w:shd w:val="clear" w:color="000000" w:fill="5F91CB"/>
            <w:hideMark/>
          </w:tcPr>
          <w:p w:rsidR="00F37273" w:rsidRPr="00AB4A1C" w:rsidRDefault="00F37273" w:rsidP="006C1DF9">
            <w:pPr>
              <w:spacing w:after="0" w:line="240" w:lineRule="auto"/>
              <w:rPr>
                <w:rFonts w:ascii="Arial" w:eastAsia="Times New Roman" w:hAnsi="Arial" w:cs="Arial"/>
                <w:b/>
                <w:bCs/>
                <w:color w:val="FFFFFF"/>
                <w:sz w:val="16"/>
                <w:szCs w:val="16"/>
                <w:lang w:eastAsia="lt-LT"/>
              </w:rPr>
            </w:pPr>
            <w:r w:rsidRPr="00AB4A1C">
              <w:rPr>
                <w:rFonts w:ascii="Arial" w:eastAsia="Times New Roman" w:hAnsi="Arial" w:cs="Arial"/>
                <w:b/>
                <w:bCs/>
                <w:color w:val="FFFFFF"/>
                <w:sz w:val="16"/>
                <w:szCs w:val="16"/>
                <w:lang w:eastAsia="lt-LT"/>
              </w:rPr>
              <w:t>Pedagoginių darbuotojų, iš viso</w:t>
            </w:r>
          </w:p>
        </w:tc>
        <w:tc>
          <w:tcPr>
            <w:tcW w:w="1141" w:type="dxa"/>
            <w:tcBorders>
              <w:top w:val="single" w:sz="4" w:space="0" w:color="D5D5D5"/>
              <w:left w:val="single" w:sz="4" w:space="0" w:color="D5D5D5"/>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4</w:t>
            </w:r>
          </w:p>
        </w:tc>
        <w:tc>
          <w:tcPr>
            <w:tcW w:w="759"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4</w:t>
            </w:r>
          </w:p>
        </w:tc>
        <w:tc>
          <w:tcPr>
            <w:tcW w:w="946"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4</w:t>
            </w:r>
          </w:p>
        </w:tc>
        <w:tc>
          <w:tcPr>
            <w:tcW w:w="1222"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0</w:t>
            </w:r>
          </w:p>
        </w:tc>
        <w:tc>
          <w:tcPr>
            <w:tcW w:w="883"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0</w:t>
            </w:r>
          </w:p>
        </w:tc>
        <w:tc>
          <w:tcPr>
            <w:tcW w:w="1213"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0</w:t>
            </w:r>
          </w:p>
        </w:tc>
        <w:tc>
          <w:tcPr>
            <w:tcW w:w="599"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2</w:t>
            </w:r>
          </w:p>
        </w:tc>
        <w:tc>
          <w:tcPr>
            <w:tcW w:w="599"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0</w:t>
            </w:r>
          </w:p>
        </w:tc>
        <w:tc>
          <w:tcPr>
            <w:tcW w:w="599"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0</w:t>
            </w:r>
          </w:p>
        </w:tc>
        <w:tc>
          <w:tcPr>
            <w:tcW w:w="830"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2</w:t>
            </w:r>
          </w:p>
        </w:tc>
        <w:tc>
          <w:tcPr>
            <w:tcW w:w="2714" w:type="dxa"/>
            <w:tcBorders>
              <w:top w:val="single" w:sz="4" w:space="0" w:color="D5D5D5"/>
              <w:left w:val="nil"/>
              <w:bottom w:val="nil"/>
              <w:right w:val="single" w:sz="4" w:space="0" w:color="D5D5D5"/>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0</w:t>
            </w:r>
          </w:p>
        </w:tc>
      </w:tr>
      <w:tr w:rsidR="00F37273" w:rsidRPr="00AB4A1C" w:rsidTr="00F92692">
        <w:trPr>
          <w:trHeight w:val="269"/>
        </w:trPr>
        <w:tc>
          <w:tcPr>
            <w:tcW w:w="1928" w:type="dxa"/>
            <w:vMerge w:val="restart"/>
            <w:tcBorders>
              <w:top w:val="nil"/>
              <w:left w:val="single" w:sz="8" w:space="0" w:color="E2E2E2"/>
              <w:bottom w:val="single" w:sz="8" w:space="0" w:color="E2E2E2"/>
              <w:right w:val="single" w:sz="4" w:space="0" w:color="C0C0C0"/>
            </w:tcBorders>
            <w:shd w:val="clear" w:color="auto" w:fill="auto"/>
            <w:hideMark/>
          </w:tcPr>
          <w:p w:rsidR="00F37273" w:rsidRPr="00AB4A1C" w:rsidRDefault="00F37273" w:rsidP="006C1DF9">
            <w:pPr>
              <w:spacing w:after="0" w:line="240" w:lineRule="auto"/>
              <w:jc w:val="center"/>
              <w:rPr>
                <w:rFonts w:ascii="Arial" w:eastAsia="Times New Roman" w:hAnsi="Arial" w:cs="Arial"/>
                <w:b/>
                <w:bCs/>
                <w:color w:val="444444"/>
                <w:sz w:val="16"/>
                <w:szCs w:val="16"/>
                <w:lang w:eastAsia="lt-LT"/>
              </w:rPr>
            </w:pPr>
            <w:r w:rsidRPr="00AB4A1C">
              <w:rPr>
                <w:rFonts w:ascii="Arial" w:eastAsia="Times New Roman" w:hAnsi="Arial" w:cs="Arial"/>
                <w:b/>
                <w:bCs/>
                <w:color w:val="444444"/>
                <w:sz w:val="16"/>
                <w:szCs w:val="16"/>
                <w:lang w:eastAsia="lt-LT"/>
              </w:rPr>
              <w:t> </w:t>
            </w:r>
          </w:p>
        </w:tc>
        <w:tc>
          <w:tcPr>
            <w:tcW w:w="1141" w:type="dxa"/>
            <w:vMerge w:val="restart"/>
            <w:tcBorders>
              <w:top w:val="nil"/>
              <w:left w:val="single" w:sz="4" w:space="0" w:color="C0C0C0"/>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Iš viso darbuotojų (fiziniai asmenys)(3, 4, 5 skilčių suma)</w:t>
            </w:r>
          </w:p>
        </w:tc>
        <w:tc>
          <w:tcPr>
            <w:tcW w:w="759" w:type="dxa"/>
            <w:vMerge w:val="restart"/>
            <w:tcBorders>
              <w:top w:val="nil"/>
              <w:left w:val="single" w:sz="4" w:space="0" w:color="C0C0C0"/>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 xml:space="preserve">Iš jų moterų </w:t>
            </w:r>
          </w:p>
        </w:tc>
        <w:tc>
          <w:tcPr>
            <w:tcW w:w="4264" w:type="dxa"/>
            <w:gridSpan w:val="4"/>
            <w:vMerge w:val="restart"/>
            <w:tcBorders>
              <w:top w:val="nil"/>
              <w:left w:val="single" w:sz="4" w:space="0" w:color="C0C0C0"/>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įgytas išsilavinimas</w:t>
            </w:r>
          </w:p>
        </w:tc>
        <w:tc>
          <w:tcPr>
            <w:tcW w:w="5341" w:type="dxa"/>
            <w:gridSpan w:val="5"/>
            <w:vMerge w:val="restart"/>
            <w:tcBorders>
              <w:top w:val="nil"/>
              <w:left w:val="single" w:sz="4" w:space="0" w:color="C0C0C0"/>
              <w:bottom w:val="single" w:sz="4" w:space="0" w:color="C0C0C0"/>
              <w:right w:val="single" w:sz="4" w:space="0" w:color="C0C0C0"/>
            </w:tcBorders>
            <w:shd w:val="clear" w:color="000000" w:fill="E7E5E5"/>
            <w:vAlign w:val="center"/>
            <w:hideMark/>
          </w:tcPr>
          <w:p w:rsidR="00F37273" w:rsidRPr="00AB4A1C" w:rsidRDefault="00F37273" w:rsidP="006C1DF9">
            <w:pPr>
              <w:spacing w:after="0" w:line="240" w:lineRule="auto"/>
              <w:jc w:val="center"/>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pedagoginio darbo stažas</w:t>
            </w:r>
          </w:p>
        </w:tc>
      </w:tr>
      <w:tr w:rsidR="00F37273" w:rsidRPr="00AB4A1C" w:rsidTr="00F92692">
        <w:trPr>
          <w:trHeight w:val="450"/>
        </w:trPr>
        <w:tc>
          <w:tcPr>
            <w:tcW w:w="1928" w:type="dxa"/>
            <w:vMerge/>
            <w:tcBorders>
              <w:top w:val="nil"/>
              <w:left w:val="single" w:sz="8" w:space="0" w:color="E2E2E2"/>
              <w:bottom w:val="single" w:sz="8" w:space="0" w:color="E2E2E2"/>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444444"/>
                <w:sz w:val="16"/>
                <w:szCs w:val="16"/>
                <w:lang w:eastAsia="lt-LT"/>
              </w:rPr>
            </w:pPr>
          </w:p>
        </w:tc>
        <w:tc>
          <w:tcPr>
            <w:tcW w:w="1141" w:type="dxa"/>
            <w:vMerge/>
            <w:tcBorders>
              <w:top w:val="nil"/>
              <w:left w:val="single" w:sz="4" w:space="0" w:color="C0C0C0"/>
              <w:bottom w:val="single" w:sz="8" w:space="0" w:color="E2E2E2"/>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759" w:type="dxa"/>
            <w:vMerge/>
            <w:tcBorders>
              <w:top w:val="nil"/>
              <w:left w:val="single" w:sz="4" w:space="0" w:color="C0C0C0"/>
              <w:bottom w:val="single" w:sz="8" w:space="0" w:color="E2E2E2"/>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4264" w:type="dxa"/>
            <w:gridSpan w:val="4"/>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5341" w:type="dxa"/>
            <w:gridSpan w:val="5"/>
            <w:vMerge/>
            <w:tcBorders>
              <w:top w:val="nil"/>
              <w:left w:val="single" w:sz="4" w:space="0" w:color="C0C0C0"/>
              <w:bottom w:val="single" w:sz="4" w:space="0" w:color="C0C0C0"/>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r>
      <w:tr w:rsidR="00F37273" w:rsidRPr="00AB4A1C" w:rsidTr="00F92692">
        <w:trPr>
          <w:trHeight w:val="276"/>
        </w:trPr>
        <w:tc>
          <w:tcPr>
            <w:tcW w:w="1928" w:type="dxa"/>
            <w:vMerge/>
            <w:tcBorders>
              <w:top w:val="nil"/>
              <w:left w:val="single" w:sz="8" w:space="0" w:color="E2E2E2"/>
              <w:bottom w:val="single" w:sz="8" w:space="0" w:color="E2E2E2"/>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444444"/>
                <w:sz w:val="16"/>
                <w:szCs w:val="16"/>
                <w:lang w:eastAsia="lt-LT"/>
              </w:rPr>
            </w:pPr>
          </w:p>
        </w:tc>
        <w:tc>
          <w:tcPr>
            <w:tcW w:w="1141" w:type="dxa"/>
            <w:vMerge/>
            <w:tcBorders>
              <w:top w:val="nil"/>
              <w:left w:val="single" w:sz="4" w:space="0" w:color="C0C0C0"/>
              <w:bottom w:val="single" w:sz="8" w:space="0" w:color="E2E2E2"/>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759" w:type="dxa"/>
            <w:vMerge/>
            <w:tcBorders>
              <w:top w:val="nil"/>
              <w:left w:val="single" w:sz="4" w:space="0" w:color="C0C0C0"/>
              <w:bottom w:val="single" w:sz="8" w:space="0" w:color="E2E2E2"/>
              <w:right w:val="single" w:sz="4" w:space="0" w:color="C0C0C0"/>
            </w:tcBorders>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p>
        </w:tc>
        <w:tc>
          <w:tcPr>
            <w:tcW w:w="946"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aukštasis</w:t>
            </w:r>
          </w:p>
        </w:tc>
        <w:tc>
          <w:tcPr>
            <w:tcW w:w="1222"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aukštesnysis</w:t>
            </w:r>
          </w:p>
        </w:tc>
        <w:tc>
          <w:tcPr>
            <w:tcW w:w="883"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vidurinis</w:t>
            </w:r>
          </w:p>
        </w:tc>
        <w:tc>
          <w:tcPr>
            <w:tcW w:w="1213"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išsilavinimas nenurodytas</w:t>
            </w:r>
          </w:p>
        </w:tc>
        <w:tc>
          <w:tcPr>
            <w:tcW w:w="599"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iki 4 metų</w:t>
            </w:r>
          </w:p>
        </w:tc>
        <w:tc>
          <w:tcPr>
            <w:tcW w:w="599"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nuo 4 iki 10 metų</w:t>
            </w:r>
          </w:p>
        </w:tc>
        <w:tc>
          <w:tcPr>
            <w:tcW w:w="599"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nuo 10 iki 15 metų</w:t>
            </w:r>
          </w:p>
        </w:tc>
        <w:tc>
          <w:tcPr>
            <w:tcW w:w="830"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15 ir daugiau metų</w:t>
            </w:r>
          </w:p>
        </w:tc>
        <w:tc>
          <w:tcPr>
            <w:tcW w:w="2714" w:type="dxa"/>
            <w:tcBorders>
              <w:top w:val="nil"/>
              <w:left w:val="nil"/>
              <w:bottom w:val="single" w:sz="8" w:space="0" w:color="E2E2E2"/>
              <w:right w:val="single" w:sz="4" w:space="0" w:color="C0C0C0"/>
            </w:tcBorders>
            <w:shd w:val="clear" w:color="000000" w:fill="E7E5E5"/>
            <w:vAlign w:val="center"/>
            <w:hideMark/>
          </w:tcPr>
          <w:p w:rsidR="00F37273" w:rsidRPr="00AB4A1C" w:rsidRDefault="00F37273" w:rsidP="006C1DF9">
            <w:pPr>
              <w:spacing w:after="0" w:line="240" w:lineRule="auto"/>
              <w:rPr>
                <w:rFonts w:ascii="Arial" w:eastAsia="Times New Roman" w:hAnsi="Arial" w:cs="Arial"/>
                <w:b/>
                <w:bCs/>
                <w:color w:val="333333"/>
                <w:sz w:val="16"/>
                <w:szCs w:val="16"/>
                <w:lang w:eastAsia="lt-LT"/>
              </w:rPr>
            </w:pPr>
            <w:r w:rsidRPr="00AB4A1C">
              <w:rPr>
                <w:rFonts w:ascii="Arial" w:eastAsia="Times New Roman" w:hAnsi="Arial" w:cs="Arial"/>
                <w:b/>
                <w:bCs/>
                <w:color w:val="333333"/>
                <w:sz w:val="16"/>
                <w:szCs w:val="16"/>
                <w:lang w:eastAsia="lt-LT"/>
              </w:rPr>
              <w:t>Darbo stažas nenurodytas</w:t>
            </w:r>
          </w:p>
        </w:tc>
      </w:tr>
    </w:tbl>
    <w:p w:rsidR="00F37273" w:rsidRDefault="00F37273" w:rsidP="00F37273"/>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37273" w:rsidP="00B943F7">
      <w:pPr>
        <w:rPr>
          <w:rFonts w:ascii="Times New Roman" w:eastAsia="Times New Roman" w:hAnsi="Times New Roman"/>
          <w:color w:val="000000"/>
          <w:sz w:val="24"/>
          <w:szCs w:val="24"/>
          <w:lang w:eastAsia="lt-LT"/>
        </w:rPr>
      </w:pPr>
    </w:p>
    <w:p w:rsidR="00F37273" w:rsidRDefault="00F92692" w:rsidP="00B943F7">
      <w:pP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lastRenderedPageBreak/>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3 priedas</w:t>
      </w:r>
    </w:p>
    <w:tbl>
      <w:tblPr>
        <w:tblW w:w="11560" w:type="dxa"/>
        <w:tblLook w:val="04A0" w:firstRow="1" w:lastRow="0" w:firstColumn="1" w:lastColumn="0" w:noHBand="0" w:noVBand="1"/>
      </w:tblPr>
      <w:tblGrid>
        <w:gridCol w:w="8738"/>
        <w:gridCol w:w="627"/>
        <w:gridCol w:w="857"/>
        <w:gridCol w:w="1597"/>
      </w:tblGrid>
      <w:tr w:rsidR="00F37273" w:rsidRPr="00AB4A1C" w:rsidTr="006C1DF9">
        <w:trPr>
          <w:trHeight w:val="420"/>
        </w:trPr>
        <w:tc>
          <w:tcPr>
            <w:tcW w:w="11560" w:type="dxa"/>
            <w:gridSpan w:val="4"/>
            <w:tcBorders>
              <w:top w:val="nil"/>
              <w:left w:val="nil"/>
              <w:bottom w:val="nil"/>
              <w:right w:val="nil"/>
            </w:tcBorders>
            <w:shd w:val="clear" w:color="auto" w:fill="auto"/>
            <w:noWrap/>
            <w:hideMark/>
          </w:tcPr>
          <w:p w:rsidR="00F37273" w:rsidRPr="00AB4A1C" w:rsidRDefault="00F37273" w:rsidP="006C1DF9">
            <w:pPr>
              <w:spacing w:after="0" w:line="240" w:lineRule="auto"/>
              <w:jc w:val="center"/>
              <w:rPr>
                <w:rFonts w:ascii="Arial" w:eastAsia="Times New Roman" w:hAnsi="Arial" w:cs="Arial"/>
                <w:b/>
                <w:bCs/>
                <w:color w:val="222222"/>
                <w:sz w:val="28"/>
                <w:szCs w:val="28"/>
                <w:u w:val="single"/>
                <w:lang w:eastAsia="lt-LT"/>
              </w:rPr>
            </w:pPr>
            <w:r w:rsidRPr="00AB4A1C">
              <w:rPr>
                <w:rFonts w:ascii="Arial" w:eastAsia="Times New Roman" w:hAnsi="Arial" w:cs="Arial"/>
                <w:b/>
                <w:bCs/>
                <w:color w:val="222222"/>
                <w:sz w:val="28"/>
                <w:szCs w:val="28"/>
                <w:u w:val="single"/>
                <w:lang w:eastAsia="lt-LT"/>
              </w:rPr>
              <w:t>3D mokykla 2018 m. ataskaita</w:t>
            </w:r>
          </w:p>
        </w:tc>
      </w:tr>
      <w:tr w:rsidR="00F37273" w:rsidRPr="00AB4A1C" w:rsidTr="006C1DF9">
        <w:trPr>
          <w:trHeight w:val="264"/>
        </w:trPr>
        <w:tc>
          <w:tcPr>
            <w:tcW w:w="8738" w:type="dxa"/>
            <w:tcBorders>
              <w:top w:val="single" w:sz="8" w:space="0" w:color="E2E2E2"/>
              <w:left w:val="single" w:sz="8" w:space="0" w:color="E2E2E2"/>
              <w:bottom w:val="nil"/>
              <w:right w:val="nil"/>
            </w:tcBorders>
            <w:shd w:val="clear" w:color="auto" w:fill="auto"/>
            <w:noWrap/>
            <w:vAlign w:val="bottom"/>
            <w:hideMark/>
          </w:tcPr>
          <w:p w:rsidR="00F37273" w:rsidRPr="00AB4A1C" w:rsidRDefault="00F37273" w:rsidP="006C1DF9">
            <w:pPr>
              <w:spacing w:after="0" w:line="240" w:lineRule="auto"/>
              <w:rPr>
                <w:rFonts w:ascii="Tahoma" w:eastAsia="Times New Roman" w:hAnsi="Tahoma" w:cs="Tahoma"/>
                <w:color w:val="000000"/>
                <w:sz w:val="20"/>
                <w:szCs w:val="20"/>
                <w:lang w:eastAsia="lt-LT"/>
              </w:rPr>
            </w:pPr>
            <w:r w:rsidRPr="00AB4A1C">
              <w:rPr>
                <w:rFonts w:ascii="Tahoma" w:eastAsia="Times New Roman" w:hAnsi="Tahoma" w:cs="Tahoma"/>
                <w:color w:val="000000"/>
                <w:sz w:val="20"/>
                <w:szCs w:val="20"/>
                <w:lang w:eastAsia="lt-LT"/>
              </w:rPr>
              <w:t> </w:t>
            </w:r>
          </w:p>
        </w:tc>
        <w:tc>
          <w:tcPr>
            <w:tcW w:w="486" w:type="dxa"/>
            <w:tcBorders>
              <w:top w:val="single" w:sz="8" w:space="0" w:color="E2E2E2"/>
              <w:left w:val="nil"/>
              <w:bottom w:val="nil"/>
              <w:right w:val="nil"/>
            </w:tcBorders>
            <w:shd w:val="clear" w:color="auto" w:fill="auto"/>
            <w:noWrap/>
            <w:vAlign w:val="bottom"/>
            <w:hideMark/>
          </w:tcPr>
          <w:p w:rsidR="00F37273" w:rsidRPr="00AB4A1C" w:rsidRDefault="00F37273" w:rsidP="006C1DF9">
            <w:pPr>
              <w:spacing w:after="0" w:line="240" w:lineRule="auto"/>
              <w:rPr>
                <w:rFonts w:ascii="Tahoma" w:eastAsia="Times New Roman" w:hAnsi="Tahoma" w:cs="Tahoma"/>
                <w:color w:val="000000"/>
                <w:sz w:val="20"/>
                <w:szCs w:val="20"/>
                <w:lang w:eastAsia="lt-LT"/>
              </w:rPr>
            </w:pPr>
            <w:r w:rsidRPr="00AB4A1C">
              <w:rPr>
                <w:rFonts w:ascii="Tahoma" w:eastAsia="Times New Roman" w:hAnsi="Tahoma" w:cs="Tahoma"/>
                <w:color w:val="000000"/>
                <w:sz w:val="20"/>
                <w:szCs w:val="20"/>
                <w:lang w:eastAsia="lt-LT"/>
              </w:rPr>
              <w:t> </w:t>
            </w:r>
          </w:p>
        </w:tc>
        <w:tc>
          <w:tcPr>
            <w:tcW w:w="739" w:type="dxa"/>
            <w:tcBorders>
              <w:top w:val="single" w:sz="8" w:space="0" w:color="E2E2E2"/>
              <w:left w:val="nil"/>
              <w:bottom w:val="nil"/>
              <w:right w:val="nil"/>
            </w:tcBorders>
            <w:shd w:val="clear" w:color="auto" w:fill="auto"/>
            <w:noWrap/>
            <w:vAlign w:val="bottom"/>
            <w:hideMark/>
          </w:tcPr>
          <w:p w:rsidR="00F37273" w:rsidRPr="00AB4A1C" w:rsidRDefault="00F37273" w:rsidP="006C1DF9">
            <w:pPr>
              <w:spacing w:after="0" w:line="240" w:lineRule="auto"/>
              <w:rPr>
                <w:rFonts w:ascii="Tahoma" w:eastAsia="Times New Roman" w:hAnsi="Tahoma" w:cs="Tahoma"/>
                <w:color w:val="000000"/>
                <w:sz w:val="20"/>
                <w:szCs w:val="20"/>
                <w:lang w:eastAsia="lt-LT"/>
              </w:rPr>
            </w:pPr>
            <w:r w:rsidRPr="00AB4A1C">
              <w:rPr>
                <w:rFonts w:ascii="Tahoma" w:eastAsia="Times New Roman" w:hAnsi="Tahoma" w:cs="Tahoma"/>
                <w:color w:val="000000"/>
                <w:sz w:val="20"/>
                <w:szCs w:val="20"/>
                <w:lang w:eastAsia="lt-LT"/>
              </w:rPr>
              <w:t> </w:t>
            </w:r>
          </w:p>
        </w:tc>
        <w:tc>
          <w:tcPr>
            <w:tcW w:w="1597" w:type="dxa"/>
            <w:tcBorders>
              <w:top w:val="single" w:sz="8" w:space="0" w:color="E2E2E2"/>
              <w:left w:val="nil"/>
              <w:bottom w:val="nil"/>
              <w:right w:val="single" w:sz="8" w:space="0" w:color="E2E2E2"/>
            </w:tcBorders>
            <w:shd w:val="clear" w:color="auto" w:fill="auto"/>
            <w:noWrap/>
            <w:vAlign w:val="bottom"/>
            <w:hideMark/>
          </w:tcPr>
          <w:p w:rsidR="00F37273" w:rsidRPr="00AB4A1C" w:rsidRDefault="00F37273" w:rsidP="006C1DF9">
            <w:pPr>
              <w:spacing w:after="0" w:line="240" w:lineRule="auto"/>
              <w:rPr>
                <w:rFonts w:ascii="Tahoma" w:eastAsia="Times New Roman" w:hAnsi="Tahoma" w:cs="Tahoma"/>
                <w:color w:val="000000"/>
                <w:sz w:val="20"/>
                <w:szCs w:val="20"/>
                <w:lang w:eastAsia="lt-LT"/>
              </w:rPr>
            </w:pPr>
            <w:r w:rsidRPr="00AB4A1C">
              <w:rPr>
                <w:rFonts w:ascii="Tahoma" w:eastAsia="Times New Roman" w:hAnsi="Tahoma" w:cs="Tahoma"/>
                <w:color w:val="000000"/>
                <w:sz w:val="20"/>
                <w:szCs w:val="20"/>
                <w:lang w:eastAsia="lt-LT"/>
              </w:rPr>
              <w:t> </w:t>
            </w:r>
          </w:p>
        </w:tc>
      </w:tr>
      <w:tr w:rsidR="00F37273" w:rsidRPr="00AB4A1C" w:rsidTr="006C1DF9">
        <w:trPr>
          <w:trHeight w:val="420"/>
        </w:trPr>
        <w:tc>
          <w:tcPr>
            <w:tcW w:w="8738" w:type="dxa"/>
            <w:tcBorders>
              <w:top w:val="nil"/>
              <w:left w:val="single" w:sz="8" w:space="0" w:color="E2E2E2"/>
              <w:bottom w:val="nil"/>
              <w:right w:val="nil"/>
            </w:tcBorders>
            <w:shd w:val="clear" w:color="auto" w:fill="auto"/>
            <w:noWrap/>
            <w:hideMark/>
          </w:tcPr>
          <w:p w:rsidR="00F37273" w:rsidRPr="00AB4A1C" w:rsidRDefault="00F37273" w:rsidP="006C1DF9">
            <w:pPr>
              <w:spacing w:after="0" w:line="240" w:lineRule="auto"/>
              <w:jc w:val="center"/>
              <w:rPr>
                <w:rFonts w:ascii="Arial" w:eastAsia="Times New Roman" w:hAnsi="Arial" w:cs="Arial"/>
                <w:color w:val="454545"/>
                <w:sz w:val="28"/>
                <w:szCs w:val="28"/>
                <w:lang w:eastAsia="lt-LT"/>
              </w:rPr>
            </w:pPr>
            <w:r w:rsidRPr="00AB4A1C">
              <w:rPr>
                <w:rFonts w:ascii="Arial" w:eastAsia="Times New Roman" w:hAnsi="Arial" w:cs="Arial"/>
                <w:color w:val="454545"/>
                <w:sz w:val="28"/>
                <w:szCs w:val="28"/>
                <w:lang w:eastAsia="lt-LT"/>
              </w:rPr>
              <w:t>Kretingos r. Kūlupėnų Motiejaus Valančiaus pagrindinė mokykla</w:t>
            </w:r>
          </w:p>
        </w:tc>
        <w:tc>
          <w:tcPr>
            <w:tcW w:w="486" w:type="dxa"/>
            <w:tcBorders>
              <w:top w:val="nil"/>
              <w:left w:val="nil"/>
              <w:bottom w:val="nil"/>
              <w:right w:val="nil"/>
            </w:tcBorders>
            <w:shd w:val="clear" w:color="auto" w:fill="auto"/>
            <w:noWrap/>
            <w:vAlign w:val="bottom"/>
            <w:hideMark/>
          </w:tcPr>
          <w:p w:rsidR="00F37273" w:rsidRPr="00AB4A1C" w:rsidRDefault="00F37273" w:rsidP="006C1DF9">
            <w:pPr>
              <w:spacing w:after="0" w:line="240" w:lineRule="auto"/>
              <w:jc w:val="center"/>
              <w:rPr>
                <w:rFonts w:ascii="Arial" w:eastAsia="Times New Roman" w:hAnsi="Arial" w:cs="Arial"/>
                <w:color w:val="454545"/>
                <w:sz w:val="28"/>
                <w:szCs w:val="28"/>
                <w:lang w:eastAsia="lt-LT"/>
              </w:rPr>
            </w:pPr>
          </w:p>
        </w:tc>
        <w:tc>
          <w:tcPr>
            <w:tcW w:w="739" w:type="dxa"/>
            <w:tcBorders>
              <w:top w:val="nil"/>
              <w:left w:val="nil"/>
              <w:bottom w:val="nil"/>
              <w:right w:val="nil"/>
            </w:tcBorders>
            <w:shd w:val="clear" w:color="auto" w:fill="auto"/>
            <w:noWrap/>
            <w:vAlign w:val="bottom"/>
            <w:hideMark/>
          </w:tcPr>
          <w:p w:rsidR="00F37273" w:rsidRPr="00AB4A1C" w:rsidRDefault="00F37273" w:rsidP="006C1DF9">
            <w:pPr>
              <w:spacing w:after="0" w:line="240" w:lineRule="auto"/>
              <w:rPr>
                <w:rFonts w:ascii="Times New Roman" w:eastAsia="Times New Roman" w:hAnsi="Times New Roman"/>
                <w:sz w:val="20"/>
                <w:szCs w:val="20"/>
                <w:lang w:eastAsia="lt-LT"/>
              </w:rPr>
            </w:pPr>
          </w:p>
        </w:tc>
        <w:tc>
          <w:tcPr>
            <w:tcW w:w="1597" w:type="dxa"/>
            <w:tcBorders>
              <w:top w:val="nil"/>
              <w:left w:val="nil"/>
              <w:bottom w:val="nil"/>
              <w:right w:val="single" w:sz="8" w:space="0" w:color="E2E2E2"/>
            </w:tcBorders>
            <w:shd w:val="clear" w:color="auto" w:fill="auto"/>
            <w:noWrap/>
            <w:vAlign w:val="bottom"/>
            <w:hideMark/>
          </w:tcPr>
          <w:p w:rsidR="00F37273" w:rsidRPr="00AB4A1C" w:rsidRDefault="00F37273" w:rsidP="006C1DF9">
            <w:pPr>
              <w:spacing w:after="0" w:line="240" w:lineRule="auto"/>
              <w:rPr>
                <w:rFonts w:ascii="Tahoma" w:eastAsia="Times New Roman" w:hAnsi="Tahoma" w:cs="Tahoma"/>
                <w:color w:val="000000"/>
                <w:sz w:val="20"/>
                <w:szCs w:val="20"/>
                <w:lang w:eastAsia="lt-LT"/>
              </w:rPr>
            </w:pPr>
            <w:r w:rsidRPr="00AB4A1C">
              <w:rPr>
                <w:rFonts w:ascii="Tahoma" w:eastAsia="Times New Roman" w:hAnsi="Tahoma" w:cs="Tahoma"/>
                <w:color w:val="000000"/>
                <w:sz w:val="20"/>
                <w:szCs w:val="20"/>
                <w:lang w:eastAsia="lt-LT"/>
              </w:rPr>
              <w:t> </w:t>
            </w:r>
          </w:p>
        </w:tc>
      </w:tr>
      <w:tr w:rsidR="00F37273" w:rsidRPr="00AB4A1C" w:rsidTr="006C1DF9">
        <w:trPr>
          <w:trHeight w:val="264"/>
        </w:trPr>
        <w:tc>
          <w:tcPr>
            <w:tcW w:w="8738" w:type="dxa"/>
            <w:tcBorders>
              <w:top w:val="nil"/>
              <w:left w:val="single" w:sz="8" w:space="0" w:color="E2E2E2"/>
              <w:bottom w:val="nil"/>
              <w:right w:val="nil"/>
            </w:tcBorders>
            <w:shd w:val="clear" w:color="auto" w:fill="auto"/>
            <w:noWrap/>
            <w:vAlign w:val="bottom"/>
            <w:hideMark/>
          </w:tcPr>
          <w:p w:rsidR="00F37273" w:rsidRPr="00AB4A1C" w:rsidRDefault="00F37273" w:rsidP="006C1DF9">
            <w:pPr>
              <w:spacing w:after="0" w:line="240" w:lineRule="auto"/>
              <w:rPr>
                <w:rFonts w:ascii="Tahoma" w:eastAsia="Times New Roman" w:hAnsi="Tahoma" w:cs="Tahoma"/>
                <w:color w:val="000000"/>
                <w:sz w:val="20"/>
                <w:szCs w:val="20"/>
                <w:lang w:eastAsia="lt-LT"/>
              </w:rPr>
            </w:pPr>
            <w:r w:rsidRPr="00AB4A1C">
              <w:rPr>
                <w:rFonts w:ascii="Tahoma" w:eastAsia="Times New Roman" w:hAnsi="Tahoma" w:cs="Tahoma"/>
                <w:color w:val="000000"/>
                <w:sz w:val="20"/>
                <w:szCs w:val="20"/>
                <w:lang w:eastAsia="lt-LT"/>
              </w:rPr>
              <w:t> </w:t>
            </w:r>
          </w:p>
        </w:tc>
        <w:tc>
          <w:tcPr>
            <w:tcW w:w="486" w:type="dxa"/>
            <w:tcBorders>
              <w:top w:val="single" w:sz="8" w:space="0" w:color="C0C0C0"/>
              <w:left w:val="single" w:sz="8" w:space="0" w:color="C0C0C0"/>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Vyrai</w:t>
            </w:r>
          </w:p>
        </w:tc>
        <w:tc>
          <w:tcPr>
            <w:tcW w:w="739" w:type="dxa"/>
            <w:tcBorders>
              <w:top w:val="single" w:sz="8" w:space="0" w:color="C0C0C0"/>
              <w:left w:val="nil"/>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Moterys</w:t>
            </w:r>
          </w:p>
        </w:tc>
        <w:tc>
          <w:tcPr>
            <w:tcW w:w="1597" w:type="dxa"/>
            <w:tcBorders>
              <w:top w:val="single" w:sz="8" w:space="0" w:color="93B1CD"/>
              <w:left w:val="single" w:sz="8" w:space="0" w:color="93B1CD"/>
              <w:bottom w:val="single" w:sz="8" w:space="0" w:color="93B1CD"/>
              <w:right w:val="single" w:sz="8" w:space="0" w:color="E2E2E2"/>
            </w:tcBorders>
            <w:shd w:val="clear" w:color="000000" w:fill="5F91CB"/>
            <w:noWrap/>
            <w:hideMark/>
          </w:tcPr>
          <w:p w:rsidR="00F37273" w:rsidRPr="00AB4A1C" w:rsidRDefault="00F37273" w:rsidP="006C1DF9">
            <w:pPr>
              <w:spacing w:after="0" w:line="240" w:lineRule="auto"/>
              <w:rPr>
                <w:rFonts w:ascii="Arial" w:eastAsia="Times New Roman" w:hAnsi="Arial" w:cs="Arial"/>
                <w:b/>
                <w:bCs/>
                <w:color w:val="FFFFFF"/>
                <w:sz w:val="18"/>
                <w:szCs w:val="18"/>
                <w:lang w:eastAsia="lt-LT"/>
              </w:rPr>
            </w:pPr>
            <w:r w:rsidRPr="00AB4A1C">
              <w:rPr>
                <w:rFonts w:ascii="Arial" w:eastAsia="Times New Roman" w:hAnsi="Arial" w:cs="Arial"/>
                <w:b/>
                <w:bCs/>
                <w:color w:val="FFFFFF"/>
                <w:sz w:val="18"/>
                <w:szCs w:val="18"/>
                <w:lang w:eastAsia="lt-LT"/>
              </w:rPr>
              <w:t>Suma pagal lytis</w:t>
            </w:r>
          </w:p>
        </w:tc>
      </w:tr>
      <w:tr w:rsidR="00F37273" w:rsidRPr="00AB4A1C" w:rsidTr="006C1DF9">
        <w:trPr>
          <w:trHeight w:val="264"/>
        </w:trPr>
        <w:tc>
          <w:tcPr>
            <w:tcW w:w="8738" w:type="dxa"/>
            <w:tcBorders>
              <w:top w:val="single" w:sz="8" w:space="0" w:color="C0C0C0"/>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Iš viso nepedagoginių darbuotojų</w:t>
            </w:r>
          </w:p>
        </w:tc>
        <w:tc>
          <w:tcPr>
            <w:tcW w:w="486" w:type="dxa"/>
            <w:tcBorders>
              <w:top w:val="single" w:sz="8" w:space="0" w:color="EFEFEF"/>
              <w:left w:val="single" w:sz="8" w:space="0" w:color="EFEFEF"/>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4</w:t>
            </w:r>
          </w:p>
        </w:tc>
        <w:tc>
          <w:tcPr>
            <w:tcW w:w="739" w:type="dxa"/>
            <w:tcBorders>
              <w:top w:val="single" w:sz="8" w:space="0" w:color="EFEFEF"/>
              <w:left w:val="nil"/>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13</w:t>
            </w:r>
          </w:p>
        </w:tc>
        <w:tc>
          <w:tcPr>
            <w:tcW w:w="1597" w:type="dxa"/>
            <w:tcBorders>
              <w:top w:val="single" w:sz="8" w:space="0" w:color="D5D5D5"/>
              <w:left w:val="single" w:sz="8" w:space="0" w:color="D5D5D5"/>
              <w:bottom w:val="single" w:sz="8" w:space="0" w:color="D5D5D5"/>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17</w:t>
            </w:r>
          </w:p>
        </w:tc>
      </w:tr>
      <w:tr w:rsidR="00F37273" w:rsidRPr="00AB4A1C" w:rsidTr="006C1DF9">
        <w:trPr>
          <w:trHeight w:val="264"/>
        </w:trPr>
        <w:tc>
          <w:tcPr>
            <w:tcW w:w="8738" w:type="dxa"/>
            <w:tcBorders>
              <w:top w:val="nil"/>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socialinių darbuotojų</w:t>
            </w:r>
          </w:p>
        </w:tc>
        <w:tc>
          <w:tcPr>
            <w:tcW w:w="486" w:type="dxa"/>
            <w:tcBorders>
              <w:top w:val="nil"/>
              <w:left w:val="single" w:sz="8" w:space="0" w:color="EFEFEF"/>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739" w:type="dxa"/>
            <w:tcBorders>
              <w:top w:val="nil"/>
              <w:left w:val="nil"/>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1597" w:type="dxa"/>
            <w:tcBorders>
              <w:top w:val="nil"/>
              <w:left w:val="single" w:sz="8" w:space="0" w:color="D5D5D5"/>
              <w:bottom w:val="single" w:sz="8" w:space="0" w:color="D5D5D5"/>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0</w:t>
            </w:r>
          </w:p>
        </w:tc>
      </w:tr>
      <w:tr w:rsidR="00F37273" w:rsidRPr="00AB4A1C" w:rsidTr="006C1DF9">
        <w:trPr>
          <w:trHeight w:val="264"/>
        </w:trPr>
        <w:tc>
          <w:tcPr>
            <w:tcW w:w="8738" w:type="dxa"/>
            <w:tcBorders>
              <w:top w:val="nil"/>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sveikatos priežiūros darbuotojų</w:t>
            </w:r>
          </w:p>
        </w:tc>
        <w:tc>
          <w:tcPr>
            <w:tcW w:w="486" w:type="dxa"/>
            <w:tcBorders>
              <w:top w:val="nil"/>
              <w:left w:val="single" w:sz="8" w:space="0" w:color="EFEFEF"/>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739" w:type="dxa"/>
            <w:tcBorders>
              <w:top w:val="nil"/>
              <w:left w:val="nil"/>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1597" w:type="dxa"/>
            <w:tcBorders>
              <w:top w:val="nil"/>
              <w:left w:val="single" w:sz="8" w:space="0" w:color="D5D5D5"/>
              <w:bottom w:val="single" w:sz="8" w:space="0" w:color="D5D5D5"/>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0</w:t>
            </w:r>
          </w:p>
        </w:tc>
      </w:tr>
      <w:tr w:rsidR="00F37273" w:rsidRPr="00AB4A1C" w:rsidTr="006C1DF9">
        <w:trPr>
          <w:trHeight w:val="264"/>
        </w:trPr>
        <w:tc>
          <w:tcPr>
            <w:tcW w:w="8738" w:type="dxa"/>
            <w:tcBorders>
              <w:top w:val="nil"/>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bibliotekininkų</w:t>
            </w:r>
          </w:p>
        </w:tc>
        <w:tc>
          <w:tcPr>
            <w:tcW w:w="486" w:type="dxa"/>
            <w:tcBorders>
              <w:top w:val="nil"/>
              <w:left w:val="single" w:sz="8" w:space="0" w:color="EFEFEF"/>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739" w:type="dxa"/>
            <w:tcBorders>
              <w:top w:val="nil"/>
              <w:left w:val="nil"/>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1597" w:type="dxa"/>
            <w:tcBorders>
              <w:top w:val="nil"/>
              <w:left w:val="single" w:sz="8" w:space="0" w:color="D5D5D5"/>
              <w:bottom w:val="single" w:sz="8" w:space="0" w:color="D5D5D5"/>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1</w:t>
            </w:r>
          </w:p>
        </w:tc>
      </w:tr>
      <w:tr w:rsidR="00F37273" w:rsidRPr="00AB4A1C" w:rsidTr="006C1DF9">
        <w:trPr>
          <w:trHeight w:val="264"/>
        </w:trPr>
        <w:tc>
          <w:tcPr>
            <w:tcW w:w="8738" w:type="dxa"/>
            <w:tcBorders>
              <w:top w:val="nil"/>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mokytojų padėjėjų</w:t>
            </w:r>
          </w:p>
        </w:tc>
        <w:tc>
          <w:tcPr>
            <w:tcW w:w="486" w:type="dxa"/>
            <w:tcBorders>
              <w:top w:val="nil"/>
              <w:left w:val="single" w:sz="8" w:space="0" w:color="EFEFEF"/>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739" w:type="dxa"/>
            <w:tcBorders>
              <w:top w:val="nil"/>
              <w:left w:val="nil"/>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1597" w:type="dxa"/>
            <w:tcBorders>
              <w:top w:val="nil"/>
              <w:left w:val="single" w:sz="8" w:space="0" w:color="D5D5D5"/>
              <w:bottom w:val="single" w:sz="8" w:space="0" w:color="D5D5D5"/>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1</w:t>
            </w:r>
          </w:p>
        </w:tc>
      </w:tr>
      <w:tr w:rsidR="00F37273" w:rsidRPr="00AB4A1C" w:rsidTr="006C1DF9">
        <w:trPr>
          <w:trHeight w:val="264"/>
        </w:trPr>
        <w:tc>
          <w:tcPr>
            <w:tcW w:w="8738" w:type="dxa"/>
            <w:tcBorders>
              <w:top w:val="nil"/>
              <w:left w:val="single" w:sz="8" w:space="0" w:color="E2E2E2"/>
              <w:bottom w:val="single" w:sz="8" w:space="0" w:color="C0C0C0"/>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dirbantys mokyklos bendrabutyje</w:t>
            </w:r>
          </w:p>
        </w:tc>
        <w:tc>
          <w:tcPr>
            <w:tcW w:w="486" w:type="dxa"/>
            <w:tcBorders>
              <w:top w:val="nil"/>
              <w:left w:val="single" w:sz="8" w:space="0" w:color="EFEFEF"/>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739" w:type="dxa"/>
            <w:tcBorders>
              <w:top w:val="nil"/>
              <w:left w:val="nil"/>
              <w:bottom w:val="single" w:sz="8" w:space="0" w:color="EFEFEF"/>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1597" w:type="dxa"/>
            <w:tcBorders>
              <w:top w:val="nil"/>
              <w:left w:val="single" w:sz="8" w:space="0" w:color="D5D5D5"/>
              <w:bottom w:val="single" w:sz="8" w:space="0" w:color="D5D5D5"/>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0</w:t>
            </w:r>
          </w:p>
        </w:tc>
      </w:tr>
      <w:tr w:rsidR="00F37273" w:rsidRPr="00AB4A1C" w:rsidTr="006C1DF9">
        <w:trPr>
          <w:trHeight w:val="264"/>
        </w:trPr>
        <w:tc>
          <w:tcPr>
            <w:tcW w:w="8738" w:type="dxa"/>
            <w:tcBorders>
              <w:top w:val="nil"/>
              <w:left w:val="single" w:sz="8" w:space="0" w:color="E2E2E2"/>
              <w:bottom w:val="single" w:sz="8" w:space="0" w:color="E2E2E2"/>
              <w:right w:val="single" w:sz="8" w:space="0" w:color="C0C0C0"/>
            </w:tcBorders>
            <w:shd w:val="clear" w:color="000000" w:fill="E7E5E5"/>
            <w:noWrap/>
            <w:hideMark/>
          </w:tcPr>
          <w:p w:rsidR="00F37273" w:rsidRPr="00AB4A1C" w:rsidRDefault="00F37273" w:rsidP="006C1DF9">
            <w:pPr>
              <w:spacing w:after="0" w:line="240" w:lineRule="auto"/>
              <w:rPr>
                <w:rFonts w:ascii="Arial" w:eastAsia="Times New Roman" w:hAnsi="Arial" w:cs="Arial"/>
                <w:color w:val="333333"/>
                <w:sz w:val="18"/>
                <w:szCs w:val="18"/>
                <w:lang w:eastAsia="lt-LT"/>
              </w:rPr>
            </w:pPr>
            <w:r w:rsidRPr="00AB4A1C">
              <w:rPr>
                <w:rFonts w:ascii="Arial" w:eastAsia="Times New Roman" w:hAnsi="Arial" w:cs="Arial"/>
                <w:color w:val="333333"/>
                <w:sz w:val="18"/>
                <w:szCs w:val="18"/>
                <w:lang w:eastAsia="lt-LT"/>
              </w:rPr>
              <w:t>2017–2018 m. m. kvalifikaciją tobulinusių bibliotekininkų skaičius</w:t>
            </w:r>
          </w:p>
        </w:tc>
        <w:tc>
          <w:tcPr>
            <w:tcW w:w="486" w:type="dxa"/>
            <w:tcBorders>
              <w:top w:val="nil"/>
              <w:left w:val="single" w:sz="8" w:space="0" w:color="EFEFEF"/>
              <w:bottom w:val="single" w:sz="8" w:space="0" w:color="E2E2E2"/>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0</w:t>
            </w:r>
          </w:p>
        </w:tc>
        <w:tc>
          <w:tcPr>
            <w:tcW w:w="739" w:type="dxa"/>
            <w:tcBorders>
              <w:top w:val="nil"/>
              <w:left w:val="nil"/>
              <w:bottom w:val="single" w:sz="8" w:space="0" w:color="E2E2E2"/>
              <w:right w:val="single" w:sz="8" w:space="0" w:color="EFEFEF"/>
            </w:tcBorders>
            <w:shd w:val="clear" w:color="auto" w:fill="auto"/>
            <w:noWrap/>
            <w:hideMark/>
          </w:tcPr>
          <w:p w:rsidR="00F37273" w:rsidRPr="00AB4A1C" w:rsidRDefault="00F37273" w:rsidP="006C1DF9">
            <w:pPr>
              <w:spacing w:after="0" w:line="240" w:lineRule="auto"/>
              <w:jc w:val="right"/>
              <w:rPr>
                <w:rFonts w:ascii="Arial" w:eastAsia="Times New Roman" w:hAnsi="Arial" w:cs="Arial"/>
                <w:color w:val="454545"/>
                <w:sz w:val="18"/>
                <w:szCs w:val="18"/>
                <w:lang w:eastAsia="lt-LT"/>
              </w:rPr>
            </w:pPr>
            <w:r w:rsidRPr="00AB4A1C">
              <w:rPr>
                <w:rFonts w:ascii="Arial" w:eastAsia="Times New Roman" w:hAnsi="Arial" w:cs="Arial"/>
                <w:color w:val="454545"/>
                <w:sz w:val="18"/>
                <w:szCs w:val="18"/>
                <w:lang w:eastAsia="lt-LT"/>
              </w:rPr>
              <w:t>1</w:t>
            </w:r>
          </w:p>
        </w:tc>
        <w:tc>
          <w:tcPr>
            <w:tcW w:w="1597" w:type="dxa"/>
            <w:tcBorders>
              <w:top w:val="nil"/>
              <w:left w:val="single" w:sz="8" w:space="0" w:color="D5D5D5"/>
              <w:bottom w:val="single" w:sz="8" w:space="0" w:color="E2E2E2"/>
              <w:right w:val="single" w:sz="8" w:space="0" w:color="E2E2E2"/>
            </w:tcBorders>
            <w:shd w:val="clear" w:color="000000" w:fill="DEE6F2"/>
            <w:noWrap/>
            <w:hideMark/>
          </w:tcPr>
          <w:p w:rsidR="00F37273" w:rsidRPr="00AB4A1C" w:rsidRDefault="00F37273" w:rsidP="006C1DF9">
            <w:pPr>
              <w:spacing w:after="0" w:line="240" w:lineRule="auto"/>
              <w:jc w:val="right"/>
              <w:rPr>
                <w:rFonts w:ascii="Arial" w:eastAsia="Times New Roman" w:hAnsi="Arial" w:cs="Arial"/>
                <w:b/>
                <w:bCs/>
                <w:color w:val="444444"/>
                <w:sz w:val="18"/>
                <w:szCs w:val="18"/>
                <w:lang w:eastAsia="lt-LT"/>
              </w:rPr>
            </w:pPr>
            <w:r w:rsidRPr="00AB4A1C">
              <w:rPr>
                <w:rFonts w:ascii="Arial" w:eastAsia="Times New Roman" w:hAnsi="Arial" w:cs="Arial"/>
                <w:b/>
                <w:bCs/>
                <w:color w:val="444444"/>
                <w:sz w:val="18"/>
                <w:szCs w:val="18"/>
                <w:lang w:eastAsia="lt-LT"/>
              </w:rPr>
              <w:t>1</w:t>
            </w:r>
          </w:p>
        </w:tc>
      </w:tr>
    </w:tbl>
    <w:p w:rsidR="00F37273" w:rsidRDefault="00F37273" w:rsidP="00B943F7">
      <w:pPr>
        <w:rPr>
          <w:rFonts w:ascii="Times New Roman" w:eastAsia="Times New Roman" w:hAnsi="Times New Roman"/>
          <w:color w:val="000000"/>
          <w:sz w:val="24"/>
          <w:szCs w:val="24"/>
          <w:lang w:eastAsia="lt-LT"/>
        </w:rPr>
      </w:pPr>
    </w:p>
    <w:sectPr w:rsidR="00F37273" w:rsidSect="00F37273">
      <w:pgSz w:w="16838" w:h="11906" w:orient="landscape"/>
      <w:pgMar w:top="1701" w:right="1134" w:bottom="794"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4767A" w:rsidRDefault="0054767A" w:rsidP="00F423F1">
      <w:pPr>
        <w:spacing w:after="0" w:line="240" w:lineRule="auto"/>
      </w:pPr>
      <w:r>
        <w:separator/>
      </w:r>
    </w:p>
  </w:endnote>
  <w:endnote w:type="continuationSeparator" w:id="0">
    <w:p w:rsidR="0054767A" w:rsidRDefault="0054767A" w:rsidP="00F42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A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4767A" w:rsidRDefault="0054767A" w:rsidP="00F423F1">
      <w:pPr>
        <w:spacing w:after="0" w:line="240" w:lineRule="auto"/>
      </w:pPr>
      <w:r>
        <w:separator/>
      </w:r>
    </w:p>
  </w:footnote>
  <w:footnote w:type="continuationSeparator" w:id="0">
    <w:p w:rsidR="0054767A" w:rsidRDefault="0054767A" w:rsidP="00F42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23F1" w:rsidRDefault="00F423F1" w:rsidP="006B3C21">
    <w:pPr>
      <w:pStyle w:val="Antrats"/>
      <w:jc w:val="center"/>
    </w:pPr>
    <w:r w:rsidRPr="006B3C21">
      <w:rPr>
        <w:rFonts w:ascii="Times New Roman" w:hAnsi="Times New Roman"/>
      </w:rPr>
      <w:fldChar w:fldCharType="begin"/>
    </w:r>
    <w:r w:rsidRPr="006B3C21">
      <w:rPr>
        <w:rFonts w:ascii="Times New Roman" w:hAnsi="Times New Roman"/>
      </w:rPr>
      <w:instrText>PAGE   \* MERGEFORMAT</w:instrText>
    </w:r>
    <w:r w:rsidRPr="006B3C21">
      <w:rPr>
        <w:rFonts w:ascii="Times New Roman" w:hAnsi="Times New Roman"/>
      </w:rPr>
      <w:fldChar w:fldCharType="separate"/>
    </w:r>
    <w:r w:rsidR="00145436">
      <w:rPr>
        <w:rFonts w:ascii="Times New Roman" w:hAnsi="Times New Roman"/>
        <w:noProof/>
      </w:rPr>
      <w:t>8</w:t>
    </w:r>
    <w:r w:rsidRPr="006B3C21">
      <w:rPr>
        <w:rFonts w:ascii="Times New Roman" w:hAnsi="Times New Roman"/>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673CCF"/>
    <w:multiLevelType w:val="multilevel"/>
    <w:tmpl w:val="1C04288A"/>
    <w:lvl w:ilvl="0">
      <w:start w:val="1"/>
      <w:numFmt w:val="decimal"/>
      <w:lvlText w:val="%1."/>
      <w:lvlJc w:val="left"/>
      <w:pPr>
        <w:ind w:left="420" w:hanging="420"/>
      </w:pPr>
      <w:rPr>
        <w:rFonts w:hint="default"/>
      </w:rPr>
    </w:lvl>
    <w:lvl w:ilvl="1">
      <w:start w:val="1"/>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3B5F5E6C"/>
    <w:multiLevelType w:val="hybridMultilevel"/>
    <w:tmpl w:val="17D222DE"/>
    <w:lvl w:ilvl="0" w:tplc="1C48374E">
      <w:start w:val="1"/>
      <w:numFmt w:val="decimal"/>
      <w:lvlText w:val="%1."/>
      <w:lvlJc w:val="left"/>
      <w:pPr>
        <w:ind w:left="720" w:hanging="360"/>
      </w:pPr>
      <w:rPr>
        <w:rFonts w:ascii="Times New Roman" w:eastAsia="Times New Roman" w:hAnsi="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B10AD7"/>
    <w:multiLevelType w:val="hybridMultilevel"/>
    <w:tmpl w:val="B2B0923A"/>
    <w:lvl w:ilvl="0" w:tplc="2006CAA4">
      <w:start w:val="2"/>
      <w:numFmt w:val="upperRoman"/>
      <w:lvlText w:val="%1."/>
      <w:lvlJc w:val="left"/>
      <w:pPr>
        <w:ind w:left="1080" w:hanging="720"/>
      </w:pPr>
      <w:rPr>
        <w:rFonts w:ascii="Times New Roman" w:eastAsia="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74A9"/>
    <w:rsid w:val="00030CA2"/>
    <w:rsid w:val="000327B3"/>
    <w:rsid w:val="000549F0"/>
    <w:rsid w:val="00061A27"/>
    <w:rsid w:val="00066684"/>
    <w:rsid w:val="00073D1F"/>
    <w:rsid w:val="000873CE"/>
    <w:rsid w:val="000B1D3D"/>
    <w:rsid w:val="000D0673"/>
    <w:rsid w:val="000E0B60"/>
    <w:rsid w:val="000E31A1"/>
    <w:rsid w:val="000F2717"/>
    <w:rsid w:val="00104AE1"/>
    <w:rsid w:val="00123D40"/>
    <w:rsid w:val="001345DE"/>
    <w:rsid w:val="00145436"/>
    <w:rsid w:val="001716CB"/>
    <w:rsid w:val="001766CF"/>
    <w:rsid w:val="00195E6B"/>
    <w:rsid w:val="001B0921"/>
    <w:rsid w:val="001C1419"/>
    <w:rsid w:val="001D15E1"/>
    <w:rsid w:val="001E7826"/>
    <w:rsid w:val="001F29BB"/>
    <w:rsid w:val="001F4453"/>
    <w:rsid w:val="00203F57"/>
    <w:rsid w:val="002548FB"/>
    <w:rsid w:val="00255039"/>
    <w:rsid w:val="00256A78"/>
    <w:rsid w:val="00260583"/>
    <w:rsid w:val="00263802"/>
    <w:rsid w:val="00265D0B"/>
    <w:rsid w:val="00287E6B"/>
    <w:rsid w:val="002A35B3"/>
    <w:rsid w:val="002A7036"/>
    <w:rsid w:val="002C4FDB"/>
    <w:rsid w:val="002F02C4"/>
    <w:rsid w:val="00302265"/>
    <w:rsid w:val="00307183"/>
    <w:rsid w:val="00314FD5"/>
    <w:rsid w:val="003262CF"/>
    <w:rsid w:val="0033025F"/>
    <w:rsid w:val="00371004"/>
    <w:rsid w:val="003765A5"/>
    <w:rsid w:val="0039132F"/>
    <w:rsid w:val="003A2113"/>
    <w:rsid w:val="003A453C"/>
    <w:rsid w:val="003C467F"/>
    <w:rsid w:val="003C5410"/>
    <w:rsid w:val="003D1429"/>
    <w:rsid w:val="003E7FAB"/>
    <w:rsid w:val="003E7FE4"/>
    <w:rsid w:val="00423948"/>
    <w:rsid w:val="004337D6"/>
    <w:rsid w:val="00440048"/>
    <w:rsid w:val="0044564F"/>
    <w:rsid w:val="00463C53"/>
    <w:rsid w:val="004742B1"/>
    <w:rsid w:val="00486E89"/>
    <w:rsid w:val="00497574"/>
    <w:rsid w:val="004A1066"/>
    <w:rsid w:val="004C0FAF"/>
    <w:rsid w:val="004C2A36"/>
    <w:rsid w:val="004D66CC"/>
    <w:rsid w:val="004E09E6"/>
    <w:rsid w:val="004E2EB3"/>
    <w:rsid w:val="004E3CCF"/>
    <w:rsid w:val="004F3C8C"/>
    <w:rsid w:val="00500456"/>
    <w:rsid w:val="00500DB4"/>
    <w:rsid w:val="0051702C"/>
    <w:rsid w:val="005243AE"/>
    <w:rsid w:val="00526CDA"/>
    <w:rsid w:val="0054767A"/>
    <w:rsid w:val="00551BBE"/>
    <w:rsid w:val="00555AC6"/>
    <w:rsid w:val="00566B18"/>
    <w:rsid w:val="00570705"/>
    <w:rsid w:val="00574C33"/>
    <w:rsid w:val="00576FFE"/>
    <w:rsid w:val="00586B19"/>
    <w:rsid w:val="005911AF"/>
    <w:rsid w:val="005C1B05"/>
    <w:rsid w:val="005D6EC6"/>
    <w:rsid w:val="005E528F"/>
    <w:rsid w:val="006002EF"/>
    <w:rsid w:val="00606675"/>
    <w:rsid w:val="00621EE8"/>
    <w:rsid w:val="00627E0E"/>
    <w:rsid w:val="006412B6"/>
    <w:rsid w:val="00644C13"/>
    <w:rsid w:val="006461B5"/>
    <w:rsid w:val="00652DA5"/>
    <w:rsid w:val="0065336E"/>
    <w:rsid w:val="00655C2E"/>
    <w:rsid w:val="00661807"/>
    <w:rsid w:val="006709A6"/>
    <w:rsid w:val="0069753C"/>
    <w:rsid w:val="006A09C4"/>
    <w:rsid w:val="006A24BF"/>
    <w:rsid w:val="006A6A75"/>
    <w:rsid w:val="006B3C21"/>
    <w:rsid w:val="006C0DAC"/>
    <w:rsid w:val="006C1DF9"/>
    <w:rsid w:val="006C57B9"/>
    <w:rsid w:val="006D6CC9"/>
    <w:rsid w:val="006E5677"/>
    <w:rsid w:val="006E67F0"/>
    <w:rsid w:val="006F0776"/>
    <w:rsid w:val="006F190E"/>
    <w:rsid w:val="006F19F4"/>
    <w:rsid w:val="006F468D"/>
    <w:rsid w:val="006F55B2"/>
    <w:rsid w:val="00703149"/>
    <w:rsid w:val="00706E8D"/>
    <w:rsid w:val="00707165"/>
    <w:rsid w:val="00710A9A"/>
    <w:rsid w:val="00717AA1"/>
    <w:rsid w:val="007326E9"/>
    <w:rsid w:val="0073769E"/>
    <w:rsid w:val="00745876"/>
    <w:rsid w:val="00751C43"/>
    <w:rsid w:val="0075467A"/>
    <w:rsid w:val="007715AB"/>
    <w:rsid w:val="0078741C"/>
    <w:rsid w:val="007950B2"/>
    <w:rsid w:val="007A07BA"/>
    <w:rsid w:val="007C1189"/>
    <w:rsid w:val="007C4E17"/>
    <w:rsid w:val="007D09B5"/>
    <w:rsid w:val="007D62DA"/>
    <w:rsid w:val="008074A9"/>
    <w:rsid w:val="0081220C"/>
    <w:rsid w:val="00812DA2"/>
    <w:rsid w:val="00813B58"/>
    <w:rsid w:val="008157DB"/>
    <w:rsid w:val="00825B20"/>
    <w:rsid w:val="00827B29"/>
    <w:rsid w:val="00832870"/>
    <w:rsid w:val="00836E64"/>
    <w:rsid w:val="00857E0E"/>
    <w:rsid w:val="00862EA3"/>
    <w:rsid w:val="00870CE0"/>
    <w:rsid w:val="00886829"/>
    <w:rsid w:val="00895465"/>
    <w:rsid w:val="008964CF"/>
    <w:rsid w:val="00896D3B"/>
    <w:rsid w:val="008A494B"/>
    <w:rsid w:val="008D3A8E"/>
    <w:rsid w:val="008D5305"/>
    <w:rsid w:val="008E771A"/>
    <w:rsid w:val="008F493B"/>
    <w:rsid w:val="0090090A"/>
    <w:rsid w:val="009128DA"/>
    <w:rsid w:val="009278B0"/>
    <w:rsid w:val="00930810"/>
    <w:rsid w:val="00964127"/>
    <w:rsid w:val="00971A3C"/>
    <w:rsid w:val="00973E08"/>
    <w:rsid w:val="00973E65"/>
    <w:rsid w:val="00975703"/>
    <w:rsid w:val="00993810"/>
    <w:rsid w:val="009B363F"/>
    <w:rsid w:val="009B434E"/>
    <w:rsid w:val="009C3B83"/>
    <w:rsid w:val="009C4DF2"/>
    <w:rsid w:val="009D1416"/>
    <w:rsid w:val="009F6DD1"/>
    <w:rsid w:val="009F71FE"/>
    <w:rsid w:val="00A02D8C"/>
    <w:rsid w:val="00A146EF"/>
    <w:rsid w:val="00A240F7"/>
    <w:rsid w:val="00A31499"/>
    <w:rsid w:val="00A44428"/>
    <w:rsid w:val="00A475AC"/>
    <w:rsid w:val="00A73BE9"/>
    <w:rsid w:val="00A759E4"/>
    <w:rsid w:val="00A777F5"/>
    <w:rsid w:val="00A87A2D"/>
    <w:rsid w:val="00A97FDC"/>
    <w:rsid w:val="00AA6C78"/>
    <w:rsid w:val="00AC0E6B"/>
    <w:rsid w:val="00AC31CB"/>
    <w:rsid w:val="00B10B48"/>
    <w:rsid w:val="00B35721"/>
    <w:rsid w:val="00B42D0B"/>
    <w:rsid w:val="00B47240"/>
    <w:rsid w:val="00B5010F"/>
    <w:rsid w:val="00B57CAD"/>
    <w:rsid w:val="00B62766"/>
    <w:rsid w:val="00B934A9"/>
    <w:rsid w:val="00B943F7"/>
    <w:rsid w:val="00B9724F"/>
    <w:rsid w:val="00BB0C48"/>
    <w:rsid w:val="00BB633F"/>
    <w:rsid w:val="00BF0929"/>
    <w:rsid w:val="00C021B4"/>
    <w:rsid w:val="00C07907"/>
    <w:rsid w:val="00C308E1"/>
    <w:rsid w:val="00C3786B"/>
    <w:rsid w:val="00C43C97"/>
    <w:rsid w:val="00C45E19"/>
    <w:rsid w:val="00C54502"/>
    <w:rsid w:val="00C54DE7"/>
    <w:rsid w:val="00C63956"/>
    <w:rsid w:val="00C72EA5"/>
    <w:rsid w:val="00C771CF"/>
    <w:rsid w:val="00CA0442"/>
    <w:rsid w:val="00CA685D"/>
    <w:rsid w:val="00CB5213"/>
    <w:rsid w:val="00CC114B"/>
    <w:rsid w:val="00CC35AC"/>
    <w:rsid w:val="00CD44B5"/>
    <w:rsid w:val="00CE628D"/>
    <w:rsid w:val="00CF1413"/>
    <w:rsid w:val="00D03C5F"/>
    <w:rsid w:val="00D076B1"/>
    <w:rsid w:val="00D406CB"/>
    <w:rsid w:val="00D60B1F"/>
    <w:rsid w:val="00D6456C"/>
    <w:rsid w:val="00D70D99"/>
    <w:rsid w:val="00D75650"/>
    <w:rsid w:val="00D90CE4"/>
    <w:rsid w:val="00D91B4A"/>
    <w:rsid w:val="00DC4D16"/>
    <w:rsid w:val="00DE0BBC"/>
    <w:rsid w:val="00DF50E3"/>
    <w:rsid w:val="00E15D23"/>
    <w:rsid w:val="00E17E3C"/>
    <w:rsid w:val="00E20DF9"/>
    <w:rsid w:val="00E64377"/>
    <w:rsid w:val="00EB6BAF"/>
    <w:rsid w:val="00EC068F"/>
    <w:rsid w:val="00EC1B40"/>
    <w:rsid w:val="00EC779A"/>
    <w:rsid w:val="00F12811"/>
    <w:rsid w:val="00F25597"/>
    <w:rsid w:val="00F259D2"/>
    <w:rsid w:val="00F32644"/>
    <w:rsid w:val="00F37273"/>
    <w:rsid w:val="00F401B8"/>
    <w:rsid w:val="00F4164C"/>
    <w:rsid w:val="00F423F1"/>
    <w:rsid w:val="00F46DF4"/>
    <w:rsid w:val="00F67499"/>
    <w:rsid w:val="00F813B8"/>
    <w:rsid w:val="00F871A3"/>
    <w:rsid w:val="00F87ED8"/>
    <w:rsid w:val="00F92692"/>
    <w:rsid w:val="00FA4B5D"/>
    <w:rsid w:val="00FB070F"/>
    <w:rsid w:val="00FD308B"/>
    <w:rsid w:val="00FF0172"/>
    <w:rsid w:val="00FF29E8"/>
    <w:rsid w:val="00FF5D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C3E75"/>
  <w15:chartTrackingRefBased/>
  <w15:docId w15:val="{6A436DF0-E558-4132-B594-E97F24450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15D23"/>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913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661807"/>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661807"/>
    <w:rPr>
      <w:rFonts w:ascii="Tahoma" w:hAnsi="Tahoma" w:cs="Tahoma"/>
      <w:sz w:val="16"/>
      <w:szCs w:val="16"/>
      <w:lang w:eastAsia="en-US"/>
    </w:rPr>
  </w:style>
  <w:style w:type="paragraph" w:styleId="Antrats">
    <w:name w:val="header"/>
    <w:basedOn w:val="prastasis"/>
    <w:link w:val="AntratsDiagrama"/>
    <w:uiPriority w:val="99"/>
    <w:unhideWhenUsed/>
    <w:rsid w:val="00F423F1"/>
    <w:pPr>
      <w:tabs>
        <w:tab w:val="center" w:pos="4986"/>
        <w:tab w:val="right" w:pos="9972"/>
      </w:tabs>
    </w:pPr>
  </w:style>
  <w:style w:type="character" w:customStyle="1" w:styleId="AntratsDiagrama">
    <w:name w:val="Antraštės Diagrama"/>
    <w:link w:val="Antrats"/>
    <w:uiPriority w:val="99"/>
    <w:rsid w:val="00F423F1"/>
    <w:rPr>
      <w:sz w:val="22"/>
      <w:szCs w:val="22"/>
      <w:lang w:val="lt-LT"/>
    </w:rPr>
  </w:style>
  <w:style w:type="paragraph" w:styleId="Porat">
    <w:name w:val="footer"/>
    <w:basedOn w:val="prastasis"/>
    <w:link w:val="PoratDiagrama"/>
    <w:uiPriority w:val="99"/>
    <w:unhideWhenUsed/>
    <w:rsid w:val="00F423F1"/>
    <w:pPr>
      <w:tabs>
        <w:tab w:val="center" w:pos="4986"/>
        <w:tab w:val="right" w:pos="9972"/>
      </w:tabs>
    </w:pPr>
  </w:style>
  <w:style w:type="character" w:customStyle="1" w:styleId="PoratDiagrama">
    <w:name w:val="Poraštė Diagrama"/>
    <w:link w:val="Porat"/>
    <w:uiPriority w:val="99"/>
    <w:rsid w:val="00F423F1"/>
    <w:rPr>
      <w:sz w:val="22"/>
      <w:szCs w:val="22"/>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67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0BC04-B448-4E73-BF27-04CE5D2E5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10677</Words>
  <Characters>6086</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16730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3</cp:revision>
  <cp:lastPrinted>2019-03-22T07:42:00Z</cp:lastPrinted>
  <dcterms:created xsi:type="dcterms:W3CDTF">2019-03-29T10:05:00Z</dcterms:created>
  <dcterms:modified xsi:type="dcterms:W3CDTF">2019-03-29T10:06:00Z</dcterms:modified>
</cp:coreProperties>
</file>